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E6220" w14:textId="370405A6" w:rsidR="00776E3B" w:rsidRDefault="001831BD">
      <w:pPr>
        <w:tabs>
          <w:tab w:val="left" w:pos="7958"/>
        </w:tabs>
        <w:spacing w:before="7"/>
        <w:ind w:left="220"/>
        <w:rPr>
          <w:b/>
          <w:sz w:val="20"/>
        </w:rPr>
      </w:pPr>
      <w:r>
        <w:rPr>
          <w:noProof/>
        </w:rPr>
        <mc:AlternateContent>
          <mc:Choice Requires="wps">
            <w:drawing>
              <wp:anchor distT="0" distB="0" distL="114300" distR="114300" simplePos="0" relativeHeight="15730688" behindDoc="0" locked="0" layoutInCell="1" allowOverlap="1" wp14:anchorId="451E627F" wp14:editId="5EB092FE">
                <wp:simplePos x="0" y="0"/>
                <wp:positionH relativeFrom="page">
                  <wp:posOffset>427990</wp:posOffset>
                </wp:positionH>
                <wp:positionV relativeFrom="paragraph">
                  <wp:posOffset>280670</wp:posOffset>
                </wp:positionV>
                <wp:extent cx="6873240" cy="137160"/>
                <wp:effectExtent l="0" t="0" r="0" b="0"/>
                <wp:wrapNone/>
                <wp:docPr id="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A049" id="docshape1" o:spid="_x0000_s1026" style="position:absolute;margin-left:33.7pt;margin-top:22.1pt;width:541.2pt;height:10.8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" fillcolor="black" stroked="f">
                <w10:wrap anchorx="page"/>
              </v:rect>
            </w:pict>
          </mc:Fallback>
        </mc:AlternateContent>
      </w:r>
      <w:r>
        <w:rPr>
          <w:b/>
          <w:sz w:val="40"/>
        </w:rPr>
        <w:t>KINDERHOOK</w:t>
      </w:r>
      <w:r>
        <w:rPr>
          <w:b/>
          <w:spacing w:val="-18"/>
          <w:sz w:val="40"/>
        </w:rPr>
        <w:t xml:space="preserve"> </w:t>
      </w:r>
      <w:r>
        <w:rPr>
          <w:b/>
          <w:sz w:val="40"/>
        </w:rPr>
        <w:t>COMMUNITY</w:t>
      </w:r>
      <w:r>
        <w:rPr>
          <w:b/>
          <w:spacing w:val="-20"/>
          <w:sz w:val="40"/>
        </w:rPr>
        <w:t xml:space="preserve"> </w:t>
      </w:r>
      <w:r>
        <w:rPr>
          <w:b/>
          <w:spacing w:val="-2"/>
          <w:sz w:val="40"/>
        </w:rPr>
        <w:t>TRAILS</w:t>
      </w:r>
      <w:r>
        <w:rPr>
          <w:b/>
          <w:sz w:val="40"/>
        </w:rPr>
        <w:tab/>
      </w:r>
      <w:r>
        <w:rPr>
          <w:b/>
          <w:sz w:val="20"/>
        </w:rPr>
        <w:t>KINDERHOOK.</w:t>
      </w:r>
      <w:r>
        <w:rPr>
          <w:b/>
          <w:spacing w:val="-10"/>
          <w:sz w:val="20"/>
        </w:rPr>
        <w:t xml:space="preserve"> </w:t>
      </w:r>
      <w:r>
        <w:rPr>
          <w:b/>
          <w:sz w:val="20"/>
        </w:rPr>
        <w:t>NEW</w:t>
      </w:r>
      <w:r>
        <w:rPr>
          <w:b/>
          <w:spacing w:val="-9"/>
          <w:sz w:val="20"/>
        </w:rPr>
        <w:t xml:space="preserve"> </w:t>
      </w:r>
      <w:r>
        <w:rPr>
          <w:b/>
          <w:spacing w:val="-4"/>
          <w:sz w:val="20"/>
        </w:rPr>
        <w:t>YORK</w:t>
      </w:r>
    </w:p>
    <w:p w14:paraId="451E6221" w14:textId="77777777" w:rsidR="00776E3B" w:rsidRDefault="00776E3B">
      <w:pPr>
        <w:pStyle w:val="BodyText"/>
        <w:rPr>
          <w:b/>
          <w:sz w:val="40"/>
        </w:rPr>
      </w:pPr>
    </w:p>
    <w:p w14:paraId="451E6222" w14:textId="77777777" w:rsidR="00776E3B" w:rsidRDefault="001831BD">
      <w:pPr>
        <w:pStyle w:val="Title"/>
      </w:pPr>
      <w:r>
        <w:t>Dutch</w:t>
      </w:r>
      <w:r>
        <w:rPr>
          <w:spacing w:val="-7"/>
        </w:rPr>
        <w:t xml:space="preserve"> </w:t>
      </w:r>
      <w:r>
        <w:t>Farming</w:t>
      </w:r>
      <w:r>
        <w:rPr>
          <w:spacing w:val="-6"/>
        </w:rPr>
        <w:t xml:space="preserve"> </w:t>
      </w:r>
      <w:r>
        <w:t>Heritage</w:t>
      </w:r>
      <w:r>
        <w:rPr>
          <w:spacing w:val="-7"/>
        </w:rPr>
        <w:t xml:space="preserve"> </w:t>
      </w:r>
      <w:r>
        <w:rPr>
          <w:spacing w:val="-2"/>
        </w:rPr>
        <w:t>Trail</w:t>
      </w:r>
    </w:p>
    <w:p w14:paraId="451E6223" w14:textId="77777777" w:rsidR="00776E3B" w:rsidRDefault="00776E3B">
      <w:pPr>
        <w:pStyle w:val="BodyText"/>
        <w:rPr>
          <w:b/>
          <w:sz w:val="20"/>
        </w:rPr>
      </w:pPr>
    </w:p>
    <w:p w14:paraId="451E6224" w14:textId="77777777" w:rsidR="00776E3B" w:rsidRDefault="00776E3B">
      <w:pPr>
        <w:pStyle w:val="BodyText"/>
        <w:rPr>
          <w:b/>
          <w:sz w:val="20"/>
        </w:rPr>
      </w:pPr>
    </w:p>
    <w:p w14:paraId="451E6225" w14:textId="70C294F8" w:rsidR="00776E3B" w:rsidRDefault="001831BD">
      <w:pPr>
        <w:pStyle w:val="BodyText"/>
        <w:spacing w:before="5"/>
        <w:rPr>
          <w:b/>
          <w:sz w:val="26"/>
        </w:rPr>
      </w:pPr>
      <w:r>
        <w:rPr>
          <w:noProof/>
        </w:rPr>
        <mc:AlternateContent>
          <mc:Choice Requires="wps">
            <w:drawing>
              <wp:anchor distT="0" distB="0" distL="0" distR="0" simplePos="0" relativeHeight="487587840" behindDoc="1" locked="0" layoutInCell="1" allowOverlap="1" wp14:anchorId="451E6280" wp14:editId="268C55C1">
                <wp:simplePos x="0" y="0"/>
                <wp:positionH relativeFrom="page">
                  <wp:posOffset>478790</wp:posOffset>
                </wp:positionH>
                <wp:positionV relativeFrom="paragraph">
                  <wp:posOffset>208915</wp:posOffset>
                </wp:positionV>
                <wp:extent cx="6853555" cy="137160"/>
                <wp:effectExtent l="0" t="0" r="0" b="0"/>
                <wp:wrapTopAndBottom/>
                <wp:docPr id="1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3555"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98481" id="docshape2" o:spid="_x0000_s1026" style="position:absolute;margin-left:37.7pt;margin-top:16.45pt;width:539.65pt;height:10.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" fillcolor="black" stroked="f">
                <w10:wrap type="topAndBottom" anchorx="page"/>
              </v:rect>
            </w:pict>
          </mc:Fallback>
        </mc:AlternateContent>
      </w:r>
    </w:p>
    <w:p w14:paraId="451E6226" w14:textId="77777777" w:rsidR="00776E3B" w:rsidRDefault="00776E3B">
      <w:pPr>
        <w:pStyle w:val="BodyText"/>
        <w:spacing w:before="4"/>
        <w:rPr>
          <w:b/>
          <w:sz w:val="9"/>
        </w:rPr>
      </w:pPr>
    </w:p>
    <w:p w14:paraId="451E6227" w14:textId="77777777" w:rsidR="00776E3B" w:rsidRDefault="00776E3B">
      <w:pPr>
        <w:rPr>
          <w:sz w:val="9"/>
        </w:rPr>
        <w:sectPr w:rsidR="00776E3B">
          <w:type w:val="continuous"/>
          <w:pgSz w:w="12240" w:h="20160"/>
          <w:pgMar w:top="400" w:right="580" w:bottom="280" w:left="500" w:header="720" w:footer="720" w:gutter="0"/>
          <w:cols w:space="720"/>
        </w:sectPr>
      </w:pPr>
    </w:p>
    <w:p w14:paraId="451E6228" w14:textId="77777777" w:rsidR="00776E3B" w:rsidRDefault="001831BD">
      <w:pPr>
        <w:pStyle w:val="Heading1"/>
        <w:spacing w:before="54"/>
      </w:pPr>
      <w:r>
        <w:t>COMMUNITY</w:t>
      </w:r>
      <w:r>
        <w:rPr>
          <w:spacing w:val="27"/>
        </w:rPr>
        <w:t xml:space="preserve"> </w:t>
      </w:r>
      <w:r>
        <w:rPr>
          <w:spacing w:val="-2"/>
        </w:rPr>
        <w:t>TRAILS</w:t>
      </w:r>
    </w:p>
    <w:p w14:paraId="451E6229" w14:textId="77777777" w:rsidR="00776E3B" w:rsidRDefault="00776E3B">
      <w:pPr>
        <w:pStyle w:val="BodyText"/>
        <w:rPr>
          <w:b/>
          <w:sz w:val="20"/>
        </w:rPr>
      </w:pPr>
    </w:p>
    <w:p w14:paraId="451E622A" w14:textId="77777777" w:rsidR="00776E3B" w:rsidRDefault="00776E3B">
      <w:pPr>
        <w:pStyle w:val="BodyText"/>
        <w:rPr>
          <w:b/>
          <w:sz w:val="20"/>
        </w:rPr>
      </w:pPr>
    </w:p>
    <w:p w14:paraId="451E622B" w14:textId="77777777" w:rsidR="00776E3B" w:rsidRDefault="001831BD">
      <w:pPr>
        <w:pStyle w:val="BodyText"/>
        <w:spacing w:before="8"/>
        <w:rPr>
          <w:b/>
          <w:sz w:val="13"/>
        </w:rPr>
      </w:pPr>
      <w:r>
        <w:rPr>
          <w:noProof/>
        </w:rPr>
        <w:drawing>
          <wp:anchor distT="0" distB="0" distL="0" distR="0" simplePos="0" relativeHeight="251658240" behindDoc="0" locked="0" layoutInCell="1" allowOverlap="1" wp14:anchorId="451E6281" wp14:editId="451E6282">
            <wp:simplePos x="0" y="0"/>
            <wp:positionH relativeFrom="page">
              <wp:posOffset>903732</wp:posOffset>
            </wp:positionH>
            <wp:positionV relativeFrom="paragraph">
              <wp:posOffset>115681</wp:posOffset>
            </wp:positionV>
            <wp:extent cx="917746" cy="10953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17746" cy="1095375"/>
                    </a:xfrm>
                    <a:prstGeom prst="rect">
                      <a:avLst/>
                    </a:prstGeom>
                  </pic:spPr>
                </pic:pic>
              </a:graphicData>
            </a:graphic>
          </wp:anchor>
        </w:drawing>
      </w:r>
    </w:p>
    <w:p w14:paraId="451E622C" w14:textId="77777777" w:rsidR="00776E3B" w:rsidRDefault="00776E3B">
      <w:pPr>
        <w:pStyle w:val="BodyText"/>
        <w:rPr>
          <w:b/>
          <w:sz w:val="28"/>
        </w:rPr>
      </w:pPr>
    </w:p>
    <w:p w14:paraId="451E622D" w14:textId="77777777" w:rsidR="00776E3B" w:rsidRDefault="00776E3B">
      <w:pPr>
        <w:pStyle w:val="BodyText"/>
        <w:rPr>
          <w:b/>
          <w:sz w:val="28"/>
        </w:rPr>
      </w:pPr>
    </w:p>
    <w:p w14:paraId="451E622E" w14:textId="77777777" w:rsidR="00776E3B" w:rsidRDefault="00776E3B">
      <w:pPr>
        <w:pStyle w:val="BodyText"/>
        <w:rPr>
          <w:b/>
          <w:sz w:val="28"/>
        </w:rPr>
      </w:pPr>
    </w:p>
    <w:p w14:paraId="451E622F" w14:textId="77777777" w:rsidR="00776E3B" w:rsidRDefault="00776E3B">
      <w:pPr>
        <w:pStyle w:val="BodyText"/>
        <w:rPr>
          <w:b/>
          <w:sz w:val="28"/>
        </w:rPr>
      </w:pPr>
    </w:p>
    <w:p w14:paraId="451E6230" w14:textId="77777777" w:rsidR="00776E3B" w:rsidRDefault="00776E3B">
      <w:pPr>
        <w:pStyle w:val="BodyText"/>
        <w:spacing w:before="2"/>
        <w:rPr>
          <w:b/>
          <w:sz w:val="37"/>
        </w:rPr>
      </w:pPr>
    </w:p>
    <w:p w14:paraId="451E6231" w14:textId="3E82EC75" w:rsidR="00776E3B" w:rsidRDefault="001831BD">
      <w:pPr>
        <w:ind w:left="220"/>
        <w:rPr>
          <w:b/>
          <w:sz w:val="28"/>
        </w:rPr>
      </w:pPr>
      <w:r>
        <w:rPr>
          <w:noProof/>
        </w:rPr>
        <mc:AlternateContent>
          <mc:Choice Requires="wps">
            <w:drawing>
              <wp:anchor distT="0" distB="0" distL="114300" distR="114300" simplePos="0" relativeHeight="15731200" behindDoc="0" locked="0" layoutInCell="1" allowOverlap="1" wp14:anchorId="451E6283" wp14:editId="13C3182B">
                <wp:simplePos x="0" y="0"/>
                <wp:positionH relativeFrom="page">
                  <wp:posOffset>458470</wp:posOffset>
                </wp:positionH>
                <wp:positionV relativeFrom="paragraph">
                  <wp:posOffset>-311785</wp:posOffset>
                </wp:positionV>
                <wp:extent cx="6853555" cy="137160"/>
                <wp:effectExtent l="0" t="0" r="0" b="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3555"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AE396" id="docshape3" o:spid="_x0000_s1026" style="position:absolute;margin-left:36.1pt;margin-top:-24.55pt;width:539.65pt;height:10.8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" fillcolor="black" stroked="f">
                <w10:wrap anchorx="page"/>
              </v:rect>
            </w:pict>
          </mc:Fallback>
        </mc:AlternateContent>
      </w:r>
      <w:r>
        <w:rPr>
          <w:b/>
          <w:sz w:val="28"/>
        </w:rPr>
        <w:t>TRAIL</w:t>
      </w:r>
      <w:r>
        <w:rPr>
          <w:b/>
          <w:spacing w:val="-4"/>
          <w:sz w:val="28"/>
        </w:rPr>
        <w:t xml:space="preserve"> </w:t>
      </w:r>
      <w:r>
        <w:rPr>
          <w:b/>
          <w:spacing w:val="-2"/>
          <w:sz w:val="28"/>
        </w:rPr>
        <w:t>ROUTE</w:t>
      </w:r>
    </w:p>
    <w:p w14:paraId="451E6232" w14:textId="77777777" w:rsidR="00776E3B" w:rsidRDefault="00776E3B">
      <w:pPr>
        <w:pStyle w:val="BodyText"/>
        <w:rPr>
          <w:b/>
          <w:sz w:val="20"/>
        </w:rPr>
      </w:pPr>
    </w:p>
    <w:p w14:paraId="451E6233" w14:textId="77777777" w:rsidR="00776E3B" w:rsidRDefault="00776E3B">
      <w:pPr>
        <w:pStyle w:val="BodyText"/>
        <w:rPr>
          <w:b/>
          <w:sz w:val="20"/>
        </w:rPr>
      </w:pPr>
    </w:p>
    <w:p w14:paraId="451E6234" w14:textId="77777777" w:rsidR="00776E3B" w:rsidRDefault="00776E3B">
      <w:pPr>
        <w:pStyle w:val="BodyText"/>
        <w:rPr>
          <w:b/>
          <w:sz w:val="20"/>
        </w:rPr>
      </w:pPr>
    </w:p>
    <w:p w14:paraId="451E6235" w14:textId="77777777" w:rsidR="00776E3B" w:rsidRDefault="00776E3B">
      <w:pPr>
        <w:pStyle w:val="BodyText"/>
        <w:rPr>
          <w:b/>
          <w:sz w:val="20"/>
        </w:rPr>
      </w:pPr>
    </w:p>
    <w:p w14:paraId="451E6236" w14:textId="77777777" w:rsidR="00776E3B" w:rsidRDefault="00776E3B">
      <w:pPr>
        <w:pStyle w:val="BodyText"/>
        <w:rPr>
          <w:b/>
          <w:sz w:val="20"/>
        </w:rPr>
      </w:pPr>
    </w:p>
    <w:p w14:paraId="451E6237" w14:textId="77777777" w:rsidR="00776E3B" w:rsidRDefault="001831BD">
      <w:pPr>
        <w:pStyle w:val="BodyText"/>
        <w:spacing w:before="10"/>
        <w:rPr>
          <w:b/>
          <w:sz w:val="15"/>
        </w:rPr>
      </w:pPr>
      <w:r>
        <w:rPr>
          <w:noProof/>
        </w:rPr>
        <w:drawing>
          <wp:anchor distT="0" distB="0" distL="0" distR="0" simplePos="0" relativeHeight="2" behindDoc="0" locked="0" layoutInCell="1" allowOverlap="1" wp14:anchorId="451E6284" wp14:editId="451E6285">
            <wp:simplePos x="0" y="0"/>
            <wp:positionH relativeFrom="page">
              <wp:posOffset>387858</wp:posOffset>
            </wp:positionH>
            <wp:positionV relativeFrom="paragraph">
              <wp:posOffset>131426</wp:posOffset>
            </wp:positionV>
            <wp:extent cx="1949427" cy="144627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949427" cy="1446276"/>
                    </a:xfrm>
                    <a:prstGeom prst="rect">
                      <a:avLst/>
                    </a:prstGeom>
                  </pic:spPr>
                </pic:pic>
              </a:graphicData>
            </a:graphic>
          </wp:anchor>
        </w:drawing>
      </w:r>
    </w:p>
    <w:p w14:paraId="451E6238" w14:textId="77777777" w:rsidR="00776E3B" w:rsidRDefault="00776E3B">
      <w:pPr>
        <w:pStyle w:val="BodyText"/>
        <w:rPr>
          <w:b/>
          <w:sz w:val="20"/>
        </w:rPr>
      </w:pPr>
    </w:p>
    <w:p w14:paraId="451E6239" w14:textId="77777777" w:rsidR="00776E3B" w:rsidRDefault="00776E3B">
      <w:pPr>
        <w:pStyle w:val="BodyText"/>
        <w:rPr>
          <w:b/>
          <w:sz w:val="20"/>
        </w:rPr>
      </w:pPr>
    </w:p>
    <w:p w14:paraId="451E623A" w14:textId="77777777" w:rsidR="00776E3B" w:rsidRDefault="00776E3B">
      <w:pPr>
        <w:pStyle w:val="BodyText"/>
        <w:rPr>
          <w:b/>
          <w:sz w:val="20"/>
        </w:rPr>
      </w:pPr>
    </w:p>
    <w:p w14:paraId="451E623B" w14:textId="77777777" w:rsidR="00776E3B" w:rsidRDefault="00776E3B">
      <w:pPr>
        <w:pStyle w:val="BodyText"/>
        <w:rPr>
          <w:b/>
          <w:sz w:val="20"/>
        </w:rPr>
      </w:pPr>
    </w:p>
    <w:p w14:paraId="451E623C" w14:textId="77777777" w:rsidR="00776E3B" w:rsidRDefault="00776E3B">
      <w:pPr>
        <w:pStyle w:val="BodyText"/>
        <w:rPr>
          <w:b/>
          <w:sz w:val="20"/>
        </w:rPr>
      </w:pPr>
    </w:p>
    <w:p w14:paraId="451E623D" w14:textId="77777777" w:rsidR="00776E3B" w:rsidRDefault="00776E3B">
      <w:pPr>
        <w:pStyle w:val="BodyText"/>
        <w:rPr>
          <w:b/>
          <w:sz w:val="20"/>
        </w:rPr>
      </w:pPr>
    </w:p>
    <w:p w14:paraId="451E623E" w14:textId="77777777" w:rsidR="00776E3B" w:rsidRDefault="00776E3B">
      <w:pPr>
        <w:pStyle w:val="BodyText"/>
        <w:rPr>
          <w:b/>
          <w:sz w:val="20"/>
        </w:rPr>
      </w:pPr>
    </w:p>
    <w:p w14:paraId="451E623F" w14:textId="77777777" w:rsidR="00776E3B" w:rsidRDefault="00776E3B">
      <w:pPr>
        <w:pStyle w:val="BodyText"/>
        <w:rPr>
          <w:b/>
          <w:sz w:val="20"/>
        </w:rPr>
      </w:pPr>
    </w:p>
    <w:p w14:paraId="451E6240" w14:textId="77777777" w:rsidR="00776E3B" w:rsidRDefault="00776E3B">
      <w:pPr>
        <w:pStyle w:val="BodyText"/>
        <w:rPr>
          <w:b/>
          <w:sz w:val="20"/>
        </w:rPr>
      </w:pPr>
    </w:p>
    <w:p w14:paraId="451E6241" w14:textId="77777777" w:rsidR="00776E3B" w:rsidRDefault="00776E3B">
      <w:pPr>
        <w:pStyle w:val="BodyText"/>
        <w:rPr>
          <w:b/>
          <w:sz w:val="20"/>
        </w:rPr>
      </w:pPr>
    </w:p>
    <w:p w14:paraId="451E6242" w14:textId="77777777" w:rsidR="00776E3B" w:rsidRDefault="00776E3B">
      <w:pPr>
        <w:pStyle w:val="BodyText"/>
        <w:rPr>
          <w:b/>
          <w:sz w:val="20"/>
        </w:rPr>
      </w:pPr>
    </w:p>
    <w:p w14:paraId="451E6243" w14:textId="77777777" w:rsidR="00776E3B" w:rsidRDefault="00776E3B">
      <w:pPr>
        <w:pStyle w:val="BodyText"/>
        <w:rPr>
          <w:b/>
          <w:sz w:val="20"/>
        </w:rPr>
      </w:pPr>
    </w:p>
    <w:p w14:paraId="451E6244" w14:textId="77777777" w:rsidR="00776E3B" w:rsidRDefault="00776E3B">
      <w:pPr>
        <w:pStyle w:val="BodyText"/>
        <w:rPr>
          <w:b/>
          <w:sz w:val="20"/>
        </w:rPr>
      </w:pPr>
    </w:p>
    <w:p w14:paraId="451E6245" w14:textId="77777777" w:rsidR="00776E3B" w:rsidRDefault="00776E3B">
      <w:pPr>
        <w:pStyle w:val="BodyText"/>
        <w:rPr>
          <w:b/>
          <w:sz w:val="20"/>
        </w:rPr>
      </w:pPr>
    </w:p>
    <w:p w14:paraId="451E6246" w14:textId="77777777" w:rsidR="00776E3B" w:rsidRDefault="00776E3B">
      <w:pPr>
        <w:pStyle w:val="BodyText"/>
        <w:rPr>
          <w:b/>
          <w:sz w:val="20"/>
        </w:rPr>
      </w:pPr>
    </w:p>
    <w:p w14:paraId="451E6247" w14:textId="77777777" w:rsidR="00776E3B" w:rsidRDefault="00776E3B">
      <w:pPr>
        <w:pStyle w:val="BodyText"/>
        <w:rPr>
          <w:b/>
          <w:sz w:val="20"/>
        </w:rPr>
      </w:pPr>
    </w:p>
    <w:p w14:paraId="451E6248" w14:textId="77777777" w:rsidR="00776E3B" w:rsidRDefault="00776E3B">
      <w:pPr>
        <w:pStyle w:val="BodyText"/>
        <w:rPr>
          <w:b/>
          <w:sz w:val="20"/>
        </w:rPr>
      </w:pPr>
    </w:p>
    <w:p w14:paraId="451E6249" w14:textId="77777777" w:rsidR="00776E3B" w:rsidRDefault="001831BD">
      <w:pPr>
        <w:pStyle w:val="BodyText"/>
        <w:rPr>
          <w:b/>
          <w:sz w:val="10"/>
        </w:rPr>
      </w:pPr>
      <w:r>
        <w:rPr>
          <w:noProof/>
        </w:rPr>
        <w:drawing>
          <wp:anchor distT="0" distB="0" distL="0" distR="0" simplePos="0" relativeHeight="3" behindDoc="0" locked="0" layoutInCell="1" allowOverlap="1" wp14:anchorId="451E6286" wp14:editId="451E6287">
            <wp:simplePos x="0" y="0"/>
            <wp:positionH relativeFrom="page">
              <wp:posOffset>542421</wp:posOffset>
            </wp:positionH>
            <wp:positionV relativeFrom="paragraph">
              <wp:posOffset>88867</wp:posOffset>
            </wp:positionV>
            <wp:extent cx="1734632" cy="16544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734632" cy="1654492"/>
                    </a:xfrm>
                    <a:prstGeom prst="rect">
                      <a:avLst/>
                    </a:prstGeom>
                  </pic:spPr>
                </pic:pic>
              </a:graphicData>
            </a:graphic>
          </wp:anchor>
        </w:drawing>
      </w:r>
    </w:p>
    <w:p w14:paraId="451E624A" w14:textId="77777777" w:rsidR="00776E3B" w:rsidRDefault="001831BD">
      <w:pPr>
        <w:spacing w:before="174" w:line="249" w:lineRule="auto"/>
        <w:ind w:left="143" w:right="182"/>
        <w:rPr>
          <w:sz w:val="26"/>
        </w:rPr>
      </w:pPr>
      <w:r>
        <w:br w:type="column"/>
      </w:r>
      <w:r>
        <w:rPr>
          <w:sz w:val="26"/>
        </w:rPr>
        <w:t>Community</w:t>
      </w:r>
      <w:r>
        <w:rPr>
          <w:spacing w:val="-6"/>
          <w:sz w:val="26"/>
        </w:rPr>
        <w:t xml:space="preserve"> </w:t>
      </w:r>
      <w:r>
        <w:rPr>
          <w:sz w:val="26"/>
        </w:rPr>
        <w:t>members</w:t>
      </w:r>
      <w:r>
        <w:rPr>
          <w:spacing w:val="-5"/>
          <w:sz w:val="26"/>
        </w:rPr>
        <w:t xml:space="preserve"> </w:t>
      </w:r>
      <w:r>
        <w:rPr>
          <w:sz w:val="26"/>
        </w:rPr>
        <w:t>in</w:t>
      </w:r>
      <w:r>
        <w:rPr>
          <w:spacing w:val="-6"/>
          <w:sz w:val="26"/>
        </w:rPr>
        <w:t xml:space="preserve"> </w:t>
      </w:r>
      <w:r>
        <w:rPr>
          <w:sz w:val="26"/>
        </w:rPr>
        <w:t>the</w:t>
      </w:r>
      <w:r>
        <w:rPr>
          <w:spacing w:val="-5"/>
          <w:sz w:val="26"/>
        </w:rPr>
        <w:t xml:space="preserve"> </w:t>
      </w:r>
      <w:r>
        <w:rPr>
          <w:sz w:val="26"/>
        </w:rPr>
        <w:t>towns</w:t>
      </w:r>
      <w:r>
        <w:rPr>
          <w:spacing w:val="-5"/>
          <w:sz w:val="26"/>
        </w:rPr>
        <w:t xml:space="preserve"> </w:t>
      </w:r>
      <w:r>
        <w:rPr>
          <w:sz w:val="26"/>
        </w:rPr>
        <w:t>of</w:t>
      </w:r>
      <w:r>
        <w:rPr>
          <w:spacing w:val="-6"/>
          <w:sz w:val="26"/>
        </w:rPr>
        <w:t xml:space="preserve"> </w:t>
      </w:r>
      <w:r>
        <w:rPr>
          <w:sz w:val="26"/>
        </w:rPr>
        <w:t>Kinderhook,</w:t>
      </w:r>
      <w:r>
        <w:rPr>
          <w:spacing w:val="-5"/>
          <w:sz w:val="26"/>
        </w:rPr>
        <w:t xml:space="preserve"> </w:t>
      </w:r>
      <w:r>
        <w:rPr>
          <w:sz w:val="26"/>
        </w:rPr>
        <w:t>Stuyvesant, and Stockport have been busy establishing recreational trails within their towns.</w:t>
      </w:r>
    </w:p>
    <w:p w14:paraId="451E624B" w14:textId="77777777" w:rsidR="00776E3B" w:rsidRDefault="001831BD">
      <w:pPr>
        <w:spacing w:before="3" w:line="249" w:lineRule="auto"/>
        <w:ind w:left="143" w:right="182"/>
        <w:rPr>
          <w:sz w:val="26"/>
        </w:rPr>
      </w:pPr>
      <w:r>
        <w:rPr>
          <w:sz w:val="26"/>
        </w:rPr>
        <w:t>Together, they created a longer inter-municipal trail linking the three communities. Thanks to a grant from the Hudson River Valley</w:t>
      </w:r>
      <w:r>
        <w:rPr>
          <w:spacing w:val="-5"/>
          <w:sz w:val="26"/>
        </w:rPr>
        <w:t xml:space="preserve"> </w:t>
      </w:r>
      <w:r>
        <w:rPr>
          <w:sz w:val="26"/>
        </w:rPr>
        <w:t>Greenway,</w:t>
      </w:r>
      <w:r>
        <w:rPr>
          <w:spacing w:val="-5"/>
          <w:sz w:val="26"/>
        </w:rPr>
        <w:t xml:space="preserve"> </w:t>
      </w:r>
      <w:r>
        <w:rPr>
          <w:sz w:val="26"/>
        </w:rPr>
        <w:t>the</w:t>
      </w:r>
      <w:r>
        <w:rPr>
          <w:spacing w:val="-5"/>
          <w:sz w:val="26"/>
        </w:rPr>
        <w:t xml:space="preserve"> </w:t>
      </w:r>
      <w:r>
        <w:rPr>
          <w:sz w:val="26"/>
        </w:rPr>
        <w:t>development</w:t>
      </w:r>
      <w:r>
        <w:rPr>
          <w:spacing w:val="-6"/>
          <w:sz w:val="26"/>
        </w:rPr>
        <w:t xml:space="preserve"> </w:t>
      </w:r>
      <w:r>
        <w:rPr>
          <w:sz w:val="26"/>
        </w:rPr>
        <w:t>and</w:t>
      </w:r>
      <w:r>
        <w:rPr>
          <w:spacing w:val="-6"/>
          <w:sz w:val="26"/>
        </w:rPr>
        <w:t xml:space="preserve"> </w:t>
      </w:r>
      <w:r>
        <w:rPr>
          <w:sz w:val="26"/>
        </w:rPr>
        <w:t>completion</w:t>
      </w:r>
      <w:r>
        <w:rPr>
          <w:spacing w:val="-5"/>
          <w:sz w:val="26"/>
        </w:rPr>
        <w:t xml:space="preserve"> </w:t>
      </w:r>
      <w:r>
        <w:rPr>
          <w:sz w:val="26"/>
        </w:rPr>
        <w:t>of</w:t>
      </w:r>
      <w:r>
        <w:rPr>
          <w:spacing w:val="-6"/>
          <w:sz w:val="26"/>
        </w:rPr>
        <w:t xml:space="preserve"> </w:t>
      </w:r>
      <w:r>
        <w:rPr>
          <w:sz w:val="26"/>
        </w:rPr>
        <w:t>the</w:t>
      </w:r>
      <w:r>
        <w:rPr>
          <w:spacing w:val="-5"/>
          <w:sz w:val="26"/>
        </w:rPr>
        <w:t xml:space="preserve"> </w:t>
      </w:r>
      <w:r>
        <w:rPr>
          <w:sz w:val="26"/>
        </w:rPr>
        <w:t>Dutch Farming</w:t>
      </w:r>
      <w:r>
        <w:rPr>
          <w:spacing w:val="-4"/>
          <w:sz w:val="26"/>
        </w:rPr>
        <w:t xml:space="preserve"> </w:t>
      </w:r>
      <w:r>
        <w:rPr>
          <w:sz w:val="26"/>
        </w:rPr>
        <w:t>Heritage</w:t>
      </w:r>
      <w:r>
        <w:rPr>
          <w:spacing w:val="-5"/>
          <w:sz w:val="26"/>
        </w:rPr>
        <w:t xml:space="preserve"> </w:t>
      </w:r>
      <w:r>
        <w:rPr>
          <w:sz w:val="26"/>
        </w:rPr>
        <w:t>Trail</w:t>
      </w:r>
      <w:r>
        <w:rPr>
          <w:spacing w:val="-4"/>
          <w:sz w:val="26"/>
        </w:rPr>
        <w:t xml:space="preserve"> </w:t>
      </w:r>
      <w:r>
        <w:rPr>
          <w:sz w:val="26"/>
        </w:rPr>
        <w:t>has</w:t>
      </w:r>
      <w:r>
        <w:rPr>
          <w:spacing w:val="-5"/>
          <w:sz w:val="26"/>
        </w:rPr>
        <w:t xml:space="preserve"> </w:t>
      </w:r>
      <w:r>
        <w:rPr>
          <w:sz w:val="26"/>
        </w:rPr>
        <w:t>occurred.</w:t>
      </w:r>
      <w:r>
        <w:rPr>
          <w:spacing w:val="-5"/>
          <w:sz w:val="26"/>
        </w:rPr>
        <w:t xml:space="preserve"> </w:t>
      </w:r>
      <w:r>
        <w:rPr>
          <w:sz w:val="26"/>
        </w:rPr>
        <w:t>It’s</w:t>
      </w:r>
      <w:r>
        <w:rPr>
          <w:spacing w:val="-4"/>
          <w:sz w:val="26"/>
        </w:rPr>
        <w:t xml:space="preserve"> </w:t>
      </w:r>
      <w:r>
        <w:rPr>
          <w:sz w:val="26"/>
        </w:rPr>
        <w:t>hoped</w:t>
      </w:r>
      <w:r>
        <w:rPr>
          <w:spacing w:val="-5"/>
          <w:sz w:val="26"/>
        </w:rPr>
        <w:t xml:space="preserve"> </w:t>
      </w:r>
      <w:r>
        <w:rPr>
          <w:sz w:val="26"/>
        </w:rPr>
        <w:t>that</w:t>
      </w:r>
      <w:r>
        <w:rPr>
          <w:spacing w:val="-4"/>
          <w:sz w:val="26"/>
        </w:rPr>
        <w:t xml:space="preserve"> </w:t>
      </w:r>
      <w:r>
        <w:rPr>
          <w:sz w:val="26"/>
        </w:rPr>
        <w:t>this</w:t>
      </w:r>
      <w:r>
        <w:rPr>
          <w:spacing w:val="-4"/>
          <w:sz w:val="26"/>
        </w:rPr>
        <w:t xml:space="preserve"> </w:t>
      </w:r>
      <w:r>
        <w:rPr>
          <w:sz w:val="26"/>
        </w:rPr>
        <w:t>trail</w:t>
      </w:r>
      <w:r>
        <w:rPr>
          <w:spacing w:val="-4"/>
          <w:sz w:val="26"/>
        </w:rPr>
        <w:t xml:space="preserve"> </w:t>
      </w:r>
      <w:r>
        <w:rPr>
          <w:sz w:val="26"/>
        </w:rPr>
        <w:t>will serve as a catalyst and a model for a web of</w:t>
      </w:r>
      <w:r>
        <w:rPr>
          <w:spacing w:val="40"/>
          <w:sz w:val="26"/>
        </w:rPr>
        <w:t xml:space="preserve"> </w:t>
      </w:r>
      <w:r>
        <w:rPr>
          <w:sz w:val="26"/>
        </w:rPr>
        <w:t>multiple-use trails linking the three towns.</w:t>
      </w:r>
    </w:p>
    <w:p w14:paraId="451E624C" w14:textId="77777777" w:rsidR="00776E3B" w:rsidRDefault="001831BD">
      <w:pPr>
        <w:spacing w:before="7" w:line="249" w:lineRule="auto"/>
        <w:ind w:left="143" w:right="182"/>
        <w:rPr>
          <w:sz w:val="26"/>
        </w:rPr>
      </w:pPr>
      <w:r>
        <w:rPr>
          <w:sz w:val="26"/>
        </w:rPr>
        <w:t>Please</w:t>
      </w:r>
      <w:r>
        <w:rPr>
          <w:spacing w:val="-4"/>
          <w:sz w:val="26"/>
        </w:rPr>
        <w:t xml:space="preserve"> </w:t>
      </w:r>
      <w:r>
        <w:rPr>
          <w:sz w:val="26"/>
        </w:rPr>
        <w:t>use</w:t>
      </w:r>
      <w:r>
        <w:rPr>
          <w:spacing w:val="-5"/>
          <w:sz w:val="26"/>
        </w:rPr>
        <w:t xml:space="preserve"> </w:t>
      </w:r>
      <w:r>
        <w:rPr>
          <w:sz w:val="26"/>
        </w:rPr>
        <w:t>the</w:t>
      </w:r>
      <w:r>
        <w:rPr>
          <w:spacing w:val="-4"/>
          <w:sz w:val="26"/>
        </w:rPr>
        <w:t xml:space="preserve"> </w:t>
      </w:r>
      <w:r>
        <w:rPr>
          <w:sz w:val="26"/>
        </w:rPr>
        <w:t>trail</w:t>
      </w:r>
      <w:r>
        <w:rPr>
          <w:spacing w:val="-4"/>
          <w:sz w:val="26"/>
        </w:rPr>
        <w:t xml:space="preserve"> </w:t>
      </w:r>
      <w:r>
        <w:rPr>
          <w:sz w:val="26"/>
        </w:rPr>
        <w:t>regularly</w:t>
      </w:r>
      <w:r>
        <w:rPr>
          <w:spacing w:val="-4"/>
          <w:sz w:val="26"/>
        </w:rPr>
        <w:t xml:space="preserve"> </w:t>
      </w:r>
      <w:r>
        <w:rPr>
          <w:sz w:val="26"/>
        </w:rPr>
        <w:t>and</w:t>
      </w:r>
      <w:r>
        <w:rPr>
          <w:spacing w:val="-5"/>
          <w:sz w:val="26"/>
        </w:rPr>
        <w:t xml:space="preserve"> </w:t>
      </w:r>
      <w:r>
        <w:rPr>
          <w:sz w:val="26"/>
        </w:rPr>
        <w:t>enjoy</w:t>
      </w:r>
      <w:r>
        <w:rPr>
          <w:spacing w:val="-5"/>
          <w:sz w:val="26"/>
        </w:rPr>
        <w:t xml:space="preserve"> </w:t>
      </w:r>
      <w:r>
        <w:rPr>
          <w:sz w:val="26"/>
        </w:rPr>
        <w:t>it</w:t>
      </w:r>
      <w:r>
        <w:rPr>
          <w:spacing w:val="-5"/>
          <w:sz w:val="26"/>
        </w:rPr>
        <w:t xml:space="preserve"> </w:t>
      </w:r>
      <w:r>
        <w:rPr>
          <w:sz w:val="26"/>
        </w:rPr>
        <w:t>responsibly.</w:t>
      </w:r>
      <w:r>
        <w:rPr>
          <w:spacing w:val="-4"/>
          <w:sz w:val="26"/>
        </w:rPr>
        <w:t xml:space="preserve"> </w:t>
      </w:r>
      <w:r>
        <w:rPr>
          <w:sz w:val="26"/>
        </w:rPr>
        <w:t>Always respect the rights of property owners and abutters.</w:t>
      </w:r>
    </w:p>
    <w:p w14:paraId="451E624D" w14:textId="77777777" w:rsidR="00776E3B" w:rsidRDefault="00776E3B">
      <w:pPr>
        <w:pStyle w:val="BodyText"/>
        <w:rPr>
          <w:sz w:val="28"/>
        </w:rPr>
      </w:pPr>
    </w:p>
    <w:p w14:paraId="451E624E" w14:textId="77777777" w:rsidR="00776E3B" w:rsidRDefault="00776E3B">
      <w:pPr>
        <w:pStyle w:val="BodyText"/>
        <w:rPr>
          <w:sz w:val="28"/>
        </w:rPr>
      </w:pPr>
    </w:p>
    <w:p w14:paraId="451E624F" w14:textId="77777777" w:rsidR="00776E3B" w:rsidRDefault="00776E3B">
      <w:pPr>
        <w:pStyle w:val="BodyText"/>
        <w:rPr>
          <w:sz w:val="28"/>
        </w:rPr>
      </w:pPr>
    </w:p>
    <w:p w14:paraId="451E6250" w14:textId="77777777" w:rsidR="00776E3B" w:rsidRDefault="001831BD">
      <w:pPr>
        <w:pStyle w:val="BodyText"/>
        <w:spacing w:before="214" w:line="276" w:lineRule="auto"/>
        <w:ind w:left="110" w:right="163"/>
      </w:pPr>
      <w:r>
        <w:t>The trail</w:t>
      </w:r>
      <w:r>
        <w:rPr>
          <w:spacing w:val="-2"/>
        </w:rPr>
        <w:t xml:space="preserve"> </w:t>
      </w:r>
      <w:r>
        <w:t>runs</w:t>
      </w:r>
      <w:r>
        <w:rPr>
          <w:spacing w:val="-2"/>
        </w:rPr>
        <w:t xml:space="preserve"> </w:t>
      </w:r>
      <w:r>
        <w:t>from</w:t>
      </w:r>
      <w:r>
        <w:rPr>
          <w:spacing w:val="-1"/>
        </w:rPr>
        <w:t xml:space="preserve"> </w:t>
      </w:r>
      <w:r>
        <w:t>the back</w:t>
      </w:r>
      <w:r>
        <w:rPr>
          <w:spacing w:val="-2"/>
        </w:rPr>
        <w:t xml:space="preserve"> </w:t>
      </w:r>
      <w:r>
        <w:t>of the Van</w:t>
      </w:r>
      <w:r>
        <w:rPr>
          <w:spacing w:val="-2"/>
        </w:rPr>
        <w:t xml:space="preserve"> </w:t>
      </w:r>
      <w:r>
        <w:t>Alen</w:t>
      </w:r>
      <w:r>
        <w:rPr>
          <w:spacing w:val="-2"/>
        </w:rPr>
        <w:t xml:space="preserve"> </w:t>
      </w:r>
      <w:r>
        <w:t>House property,</w:t>
      </w:r>
      <w:r>
        <w:rPr>
          <w:spacing w:val="-2"/>
        </w:rPr>
        <w:t xml:space="preserve"> </w:t>
      </w:r>
      <w:r>
        <w:t>owned</w:t>
      </w:r>
      <w:r>
        <w:rPr>
          <w:spacing w:val="-1"/>
        </w:rPr>
        <w:t xml:space="preserve"> </w:t>
      </w:r>
      <w:r>
        <w:t>by Columbia County Historical Society, through areas of Roxbury Farm, down a historic portion of Old Post Road, and to the parking lot of the Martin Van Buren National Historic Site. Hikers can enjoy forest, farm, and stream views, while hiking along rolli</w:t>
      </w:r>
      <w:r>
        <w:t>ng hills.</w:t>
      </w:r>
    </w:p>
    <w:p w14:paraId="451E6251" w14:textId="77777777" w:rsidR="00776E3B" w:rsidRDefault="001831BD">
      <w:pPr>
        <w:pStyle w:val="BodyText"/>
        <w:spacing w:before="196" w:line="276" w:lineRule="auto"/>
        <w:ind w:left="110" w:right="163"/>
      </w:pPr>
      <w:r>
        <w:t>Not only does the trail connect the two National Historic Landmarks, but it also provides the opportunity to tie together the evolution of</w:t>
      </w:r>
      <w:r>
        <w:rPr>
          <w:spacing w:val="40"/>
        </w:rPr>
        <w:t xml:space="preserve"> </w:t>
      </w:r>
      <w:r>
        <w:t>Dutch farming across four centuries. The story begins in the 1700’s, with the Van Alen family farming the l</w:t>
      </w:r>
      <w:r>
        <w:t>and. Gone are the farm</w:t>
      </w:r>
      <w:r>
        <w:rPr>
          <w:spacing w:val="40"/>
        </w:rPr>
        <w:t xml:space="preserve"> </w:t>
      </w:r>
      <w:r>
        <w:t>structures that likely dotted the landscape, which might well have included a Dutch barn and hay barracks.</w:t>
      </w:r>
      <w:r>
        <w:rPr>
          <w:spacing w:val="40"/>
        </w:rPr>
        <w:t xml:space="preserve"> </w:t>
      </w:r>
      <w:r>
        <w:t>Where there is now early successional forest, there once were fields of crops, including hay and flax.</w:t>
      </w:r>
      <w:r>
        <w:rPr>
          <w:spacing w:val="-3"/>
        </w:rPr>
        <w:t xml:space="preserve"> </w:t>
      </w:r>
      <w:r>
        <w:t>Also</w:t>
      </w:r>
      <w:r>
        <w:rPr>
          <w:spacing w:val="-3"/>
        </w:rPr>
        <w:t xml:space="preserve"> </w:t>
      </w:r>
      <w:r>
        <w:t>present</w:t>
      </w:r>
      <w:r>
        <w:rPr>
          <w:spacing w:val="-3"/>
        </w:rPr>
        <w:t xml:space="preserve"> </w:t>
      </w:r>
      <w:r>
        <w:t>were</w:t>
      </w:r>
      <w:r>
        <w:rPr>
          <w:spacing w:val="-3"/>
        </w:rPr>
        <w:t xml:space="preserve"> </w:t>
      </w:r>
      <w:r>
        <w:t>a</w:t>
      </w:r>
      <w:r>
        <w:rPr>
          <w:spacing w:val="-1"/>
        </w:rPr>
        <w:t xml:space="preserve"> </w:t>
      </w:r>
      <w:r>
        <w:t>var</w:t>
      </w:r>
      <w:r>
        <w:t>iety</w:t>
      </w:r>
      <w:r>
        <w:rPr>
          <w:spacing w:val="-3"/>
        </w:rPr>
        <w:t xml:space="preserve"> </w:t>
      </w:r>
      <w:r>
        <w:t>of farm</w:t>
      </w:r>
      <w:r>
        <w:rPr>
          <w:spacing w:val="-1"/>
        </w:rPr>
        <w:t xml:space="preserve"> </w:t>
      </w:r>
      <w:r>
        <w:t>animals.</w:t>
      </w:r>
      <w:r>
        <w:rPr>
          <w:spacing w:val="-3"/>
        </w:rPr>
        <w:t xml:space="preserve"> </w:t>
      </w:r>
      <w:r>
        <w:t>The</w:t>
      </w:r>
      <w:r>
        <w:rPr>
          <w:spacing w:val="-1"/>
        </w:rPr>
        <w:t xml:space="preserve"> </w:t>
      </w:r>
      <w:r>
        <w:t>landscape</w:t>
      </w:r>
      <w:r>
        <w:rPr>
          <w:spacing w:val="-1"/>
        </w:rPr>
        <w:t xml:space="preserve"> </w:t>
      </w:r>
      <w:r>
        <w:t>would have been inhabited by a diversity of people, including the Van Alen family, and workers both slave and free.</w:t>
      </w:r>
    </w:p>
    <w:p w14:paraId="451E6252" w14:textId="77777777" w:rsidR="00776E3B" w:rsidRDefault="001831BD">
      <w:pPr>
        <w:pStyle w:val="BodyText"/>
        <w:spacing w:before="194" w:line="276" w:lineRule="auto"/>
        <w:ind w:left="110" w:right="163"/>
      </w:pPr>
      <w:r>
        <w:t>Heading south on the trail, you leave CCHS property and enter Roxbury</w:t>
      </w:r>
      <w:r>
        <w:rPr>
          <w:spacing w:val="-4"/>
        </w:rPr>
        <w:t xml:space="preserve"> </w:t>
      </w:r>
      <w:r>
        <w:t>Farm, which brings the story of Du</w:t>
      </w:r>
      <w:r>
        <w:t>tch farming on Kinderhook land to</w:t>
      </w:r>
      <w:r>
        <w:rPr>
          <w:spacing w:val="-1"/>
        </w:rPr>
        <w:t xml:space="preserve"> </w:t>
      </w:r>
      <w:r>
        <w:t>the present</w:t>
      </w:r>
      <w:r>
        <w:rPr>
          <w:spacing w:val="-2"/>
        </w:rPr>
        <w:t xml:space="preserve"> </w:t>
      </w:r>
      <w:r>
        <w:t>day.</w:t>
      </w:r>
      <w:r>
        <w:rPr>
          <w:spacing w:val="-2"/>
        </w:rPr>
        <w:t xml:space="preserve"> </w:t>
      </w:r>
      <w:r>
        <w:t>Roxbury</w:t>
      </w:r>
      <w:r>
        <w:rPr>
          <w:spacing w:val="-2"/>
        </w:rPr>
        <w:t xml:space="preserve"> </w:t>
      </w:r>
      <w:r>
        <w:t>farm</w:t>
      </w:r>
      <w:r>
        <w:rPr>
          <w:spacing w:val="-1"/>
        </w:rPr>
        <w:t xml:space="preserve"> </w:t>
      </w:r>
      <w:r>
        <w:t>is</w:t>
      </w:r>
      <w:r>
        <w:rPr>
          <w:spacing w:val="-2"/>
        </w:rPr>
        <w:t xml:space="preserve"> </w:t>
      </w:r>
      <w:r>
        <w:t>a</w:t>
      </w:r>
      <w:r>
        <w:rPr>
          <w:spacing w:val="-2"/>
        </w:rPr>
        <w:t xml:space="preserve"> </w:t>
      </w:r>
      <w:r>
        <w:t>community</w:t>
      </w:r>
      <w:r>
        <w:rPr>
          <w:spacing w:val="-2"/>
        </w:rPr>
        <w:t xml:space="preserve"> </w:t>
      </w:r>
      <w:r>
        <w:t>supported farm, run by</w:t>
      </w:r>
      <w:r>
        <w:rPr>
          <w:spacing w:val="-3"/>
        </w:rPr>
        <w:t xml:space="preserve"> </w:t>
      </w:r>
      <w:r>
        <w:t>Jean-Paul Courtens and Jody Bolluyt. Jean-Paul immigrated to the United States after completing a four year training school for biodynamic</w:t>
      </w:r>
      <w:r>
        <w:rPr>
          <w:spacing w:val="-2"/>
        </w:rPr>
        <w:t xml:space="preserve"> </w:t>
      </w:r>
      <w:r>
        <w:t>agriculture</w:t>
      </w:r>
      <w:r>
        <w:rPr>
          <w:spacing w:val="-2"/>
        </w:rPr>
        <w:t xml:space="preserve"> </w:t>
      </w:r>
      <w:r>
        <w:t>in</w:t>
      </w:r>
      <w:r>
        <w:rPr>
          <w:spacing w:val="-2"/>
        </w:rPr>
        <w:t xml:space="preserve"> </w:t>
      </w:r>
      <w:r>
        <w:t>the</w:t>
      </w:r>
      <w:r>
        <w:rPr>
          <w:spacing w:val="-1"/>
        </w:rPr>
        <w:t xml:space="preserve"> </w:t>
      </w:r>
      <w:r>
        <w:t>Netherlands.</w:t>
      </w:r>
      <w:r>
        <w:rPr>
          <w:spacing w:val="40"/>
        </w:rPr>
        <w:t xml:space="preserve"> </w:t>
      </w:r>
      <w:r>
        <w:t>On Roxbury</w:t>
      </w:r>
      <w:r>
        <w:rPr>
          <w:spacing w:val="-5"/>
        </w:rPr>
        <w:t xml:space="preserve"> </w:t>
      </w:r>
      <w:r>
        <w:t>Farm you</w:t>
      </w:r>
      <w:r>
        <w:rPr>
          <w:spacing w:val="-2"/>
        </w:rPr>
        <w:t xml:space="preserve"> </w:t>
      </w:r>
      <w:r>
        <w:t>see modern organic farming. Flax</w:t>
      </w:r>
      <w:r>
        <w:rPr>
          <w:spacing w:val="-1"/>
        </w:rPr>
        <w:t xml:space="preserve"> </w:t>
      </w:r>
      <w:r>
        <w:t>is no longer a crop of choice; i</w:t>
      </w:r>
      <w:r>
        <w:t>nstead, a variety of vegetables, fruits, and livestock are raised there.</w:t>
      </w:r>
    </w:p>
    <w:p w14:paraId="451E6253" w14:textId="77777777" w:rsidR="00776E3B" w:rsidRDefault="001831BD">
      <w:pPr>
        <w:pStyle w:val="BodyText"/>
        <w:spacing w:before="194" w:line="276" w:lineRule="auto"/>
        <w:ind w:left="110" w:right="251"/>
      </w:pPr>
      <w:r>
        <w:t>Continuing</w:t>
      </w:r>
      <w:r>
        <w:rPr>
          <w:spacing w:val="-3"/>
        </w:rPr>
        <w:t xml:space="preserve"> </w:t>
      </w:r>
      <w:r>
        <w:t>south,</w:t>
      </w:r>
      <w:r>
        <w:rPr>
          <w:spacing w:val="-1"/>
        </w:rPr>
        <w:t xml:space="preserve"> </w:t>
      </w:r>
      <w:r>
        <w:t>hikers</w:t>
      </w:r>
      <w:r>
        <w:rPr>
          <w:spacing w:val="-3"/>
        </w:rPr>
        <w:t xml:space="preserve"> </w:t>
      </w:r>
      <w:r>
        <w:t>will</w:t>
      </w:r>
      <w:r>
        <w:rPr>
          <w:spacing w:val="-3"/>
        </w:rPr>
        <w:t xml:space="preserve"> </w:t>
      </w:r>
      <w:r>
        <w:t>walk</w:t>
      </w:r>
      <w:r>
        <w:rPr>
          <w:spacing w:val="-3"/>
        </w:rPr>
        <w:t xml:space="preserve"> </w:t>
      </w:r>
      <w:r>
        <w:t>on</w:t>
      </w:r>
      <w:r>
        <w:rPr>
          <w:spacing w:val="-1"/>
        </w:rPr>
        <w:t xml:space="preserve"> </w:t>
      </w:r>
      <w:r>
        <w:t>a</w:t>
      </w:r>
      <w:r>
        <w:rPr>
          <w:spacing w:val="-3"/>
        </w:rPr>
        <w:t xml:space="preserve"> </w:t>
      </w:r>
      <w:r>
        <w:t>portion</w:t>
      </w:r>
      <w:r>
        <w:rPr>
          <w:spacing w:val="-1"/>
        </w:rPr>
        <w:t xml:space="preserve"> </w:t>
      </w:r>
      <w:r>
        <w:t>of Old</w:t>
      </w:r>
      <w:r>
        <w:rPr>
          <w:spacing w:val="-3"/>
        </w:rPr>
        <w:t xml:space="preserve"> </w:t>
      </w:r>
      <w:r>
        <w:t>Post</w:t>
      </w:r>
      <w:r>
        <w:rPr>
          <w:spacing w:val="-3"/>
        </w:rPr>
        <w:t xml:space="preserve"> </w:t>
      </w:r>
      <w:r>
        <w:t>Road</w:t>
      </w:r>
      <w:r>
        <w:rPr>
          <w:spacing w:val="-1"/>
        </w:rPr>
        <w:t xml:space="preserve"> </w:t>
      </w:r>
      <w:r>
        <w:t>(part of the original Albany Post Road). This road, built in the 18</w:t>
      </w:r>
      <w:r>
        <w:rPr>
          <w:vertAlign w:val="superscript"/>
        </w:rPr>
        <w:t>th</w:t>
      </w:r>
      <w:r>
        <w:t xml:space="preserve"> century, allowed people and goods to travel betw</w:t>
      </w:r>
      <w:r>
        <w:t>een Albany and New York City. The road was certainly important for farmers in the area, including the Van Alens and Martin Van Buren.</w:t>
      </w:r>
      <w:r>
        <w:rPr>
          <w:spacing w:val="40"/>
        </w:rPr>
        <w:t xml:space="preserve"> </w:t>
      </w:r>
      <w:r>
        <w:t>It remains so for Roxbury Farm as a means to move between the northern and southern sections of their farm.</w:t>
      </w:r>
    </w:p>
    <w:p w14:paraId="451E6254" w14:textId="77777777" w:rsidR="00776E3B" w:rsidRDefault="001831BD">
      <w:pPr>
        <w:pStyle w:val="BodyText"/>
        <w:spacing w:before="195" w:line="276" w:lineRule="auto"/>
        <w:ind w:left="110" w:right="251"/>
      </w:pPr>
      <w:r>
        <w:t>The trail ends</w:t>
      </w:r>
      <w:r>
        <w:t xml:space="preserve"> at Lindenwald, where it connects to the existing “Wayside Loop Trail,” beginning in the visitor parking lot.</w:t>
      </w:r>
      <w:r>
        <w:rPr>
          <w:spacing w:val="40"/>
        </w:rPr>
        <w:t xml:space="preserve"> </w:t>
      </w:r>
      <w:r>
        <w:t>It also provides access to the trails in the Martin Van Buren Nature Area located</w:t>
      </w:r>
      <w:r>
        <w:rPr>
          <w:spacing w:val="-1"/>
        </w:rPr>
        <w:t xml:space="preserve"> </w:t>
      </w:r>
      <w:r>
        <w:t>across</w:t>
      </w:r>
      <w:r>
        <w:rPr>
          <w:spacing w:val="-2"/>
        </w:rPr>
        <w:t xml:space="preserve"> </w:t>
      </w:r>
      <w:r>
        <w:t>route</w:t>
      </w:r>
      <w:r>
        <w:rPr>
          <w:spacing w:val="-1"/>
        </w:rPr>
        <w:t xml:space="preserve"> </w:t>
      </w:r>
      <w:r>
        <w:t>9H.</w:t>
      </w:r>
      <w:r>
        <w:rPr>
          <w:spacing w:val="40"/>
        </w:rPr>
        <w:t xml:space="preserve"> </w:t>
      </w:r>
      <w:r>
        <w:t>The Wayside</w:t>
      </w:r>
      <w:r>
        <w:rPr>
          <w:spacing w:val="-1"/>
        </w:rPr>
        <w:t xml:space="preserve"> </w:t>
      </w:r>
      <w:r>
        <w:t>Loop Trail</w:t>
      </w:r>
      <w:r>
        <w:rPr>
          <w:spacing w:val="-1"/>
        </w:rPr>
        <w:t xml:space="preserve"> </w:t>
      </w:r>
      <w:r>
        <w:t>is</w:t>
      </w:r>
      <w:r>
        <w:rPr>
          <w:spacing w:val="-1"/>
        </w:rPr>
        <w:t xml:space="preserve"> </w:t>
      </w:r>
      <w:r>
        <w:t>a</w:t>
      </w:r>
      <w:r>
        <w:rPr>
          <w:spacing w:val="-1"/>
        </w:rPr>
        <w:t xml:space="preserve"> </w:t>
      </w:r>
      <w:r>
        <w:t>three-quarter</w:t>
      </w:r>
    </w:p>
    <w:p w14:paraId="451E6255" w14:textId="77777777" w:rsidR="00776E3B" w:rsidRDefault="00776E3B">
      <w:pPr>
        <w:spacing w:line="276" w:lineRule="auto"/>
        <w:sectPr w:rsidR="00776E3B">
          <w:type w:val="continuous"/>
          <w:pgSz w:w="12240" w:h="20160"/>
          <w:pgMar w:top="400" w:right="580" w:bottom="280" w:left="500" w:header="720" w:footer="720" w:gutter="0"/>
          <w:cols w:num="2" w:space="720" w:equalWidth="0">
            <w:col w:w="3224" w:space="125"/>
            <w:col w:w="7811"/>
          </w:cols>
        </w:sectPr>
      </w:pPr>
    </w:p>
    <w:p w14:paraId="451E6256" w14:textId="77777777" w:rsidR="00776E3B" w:rsidRDefault="001831BD">
      <w:pPr>
        <w:pStyle w:val="BodyText"/>
        <w:tabs>
          <w:tab w:val="left" w:leader="dot" w:pos="6379"/>
        </w:tabs>
        <w:spacing w:before="36" w:line="278" w:lineRule="auto"/>
        <w:ind w:left="3329" w:right="306"/>
      </w:pPr>
      <w:r>
        <w:lastRenderedPageBreak/>
        <w:t>mile loop trail around the grounds.</w:t>
      </w:r>
      <w:r>
        <w:rPr>
          <w:spacing w:val="40"/>
        </w:rPr>
        <w:t xml:space="preserve"> </w:t>
      </w:r>
      <w:r>
        <w:t>There are ten outdoor interpretive markers - waysides - which contain information about Martin Van Buren and his Lindenwald farm.</w:t>
      </w:r>
      <w:r>
        <w:rPr>
          <w:spacing w:val="40"/>
        </w:rPr>
        <w:t xml:space="preserve"> </w:t>
      </w:r>
      <w:r>
        <w:t>While in the White House, Van Buren purchased the farm that he na</w:t>
      </w:r>
      <w:r>
        <w:t>med Lindenwald, which eventually grew to 226 acres. Van Buren was interested in new agricultural techniques and technology to make his farm profitable. Van Buren’s Will begins with a testament to his deep interest in agriculture: "I Martin Van Buren...here</w:t>
      </w:r>
      <w:r>
        <w:t>tofore Governor of the State, and more recently President of the United States, but for the last and happiest years of my life, a Farmer in my native Town.</w:t>
      </w:r>
      <w:r>
        <w:rPr>
          <w:rFonts w:ascii="Times New Roman" w:hAnsi="Times New Roman"/>
        </w:rPr>
        <w:tab/>
      </w:r>
      <w:r>
        <w:rPr>
          <w:spacing w:val="-10"/>
        </w:rPr>
        <w:t>"</w:t>
      </w:r>
    </w:p>
    <w:p w14:paraId="451E6257" w14:textId="451DBD9F" w:rsidR="00776E3B" w:rsidRDefault="001831BD">
      <w:pPr>
        <w:pStyle w:val="BodyText"/>
        <w:rPr>
          <w:sz w:val="21"/>
        </w:rPr>
      </w:pPr>
      <w:r>
        <w:rPr>
          <w:noProof/>
        </w:rPr>
        <mc:AlternateContent>
          <mc:Choice Requires="wps">
            <w:drawing>
              <wp:anchor distT="0" distB="0" distL="0" distR="0" simplePos="0" relativeHeight="487590912" behindDoc="1" locked="0" layoutInCell="1" allowOverlap="1" wp14:anchorId="451E6288" wp14:editId="2EC7E15F">
                <wp:simplePos x="0" y="0"/>
                <wp:positionH relativeFrom="page">
                  <wp:posOffset>427990</wp:posOffset>
                </wp:positionH>
                <wp:positionV relativeFrom="paragraph">
                  <wp:posOffset>168910</wp:posOffset>
                </wp:positionV>
                <wp:extent cx="6853555" cy="137160"/>
                <wp:effectExtent l="0" t="0" r="0" b="0"/>
                <wp:wrapTopAndBottom/>
                <wp:docPr id="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3555"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62AAC" id="docshape4" o:spid="_x0000_s1026" style="position:absolute;margin-left:33.7pt;margin-top:13.3pt;width:539.65pt;height:10.8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" fillcolor="black" stroked="f">
                <w10:wrap type="topAndBottom" anchorx="page"/>
              </v:rect>
            </w:pict>
          </mc:Fallback>
        </mc:AlternateContent>
      </w:r>
    </w:p>
    <w:p w14:paraId="451E6258" w14:textId="77777777" w:rsidR="00776E3B" w:rsidRDefault="00776E3B">
      <w:pPr>
        <w:pStyle w:val="BodyText"/>
        <w:rPr>
          <w:sz w:val="23"/>
        </w:rPr>
      </w:pPr>
    </w:p>
    <w:p w14:paraId="451E6259" w14:textId="77777777" w:rsidR="00776E3B" w:rsidRDefault="001831BD">
      <w:pPr>
        <w:pStyle w:val="Heading1"/>
        <w:spacing w:before="1"/>
      </w:pPr>
      <w:r>
        <w:t>NATIONAL</w:t>
      </w:r>
      <w:r>
        <w:rPr>
          <w:spacing w:val="5"/>
        </w:rPr>
        <w:t xml:space="preserve"> </w:t>
      </w:r>
      <w:r>
        <w:t>HISTORIC</w:t>
      </w:r>
      <w:r>
        <w:rPr>
          <w:spacing w:val="9"/>
        </w:rPr>
        <w:t xml:space="preserve"> </w:t>
      </w:r>
      <w:r>
        <w:rPr>
          <w:spacing w:val="-2"/>
        </w:rPr>
        <w:t>LANDMARKS</w:t>
      </w:r>
    </w:p>
    <w:p w14:paraId="451E625A" w14:textId="77777777" w:rsidR="00776E3B" w:rsidRDefault="001831BD">
      <w:pPr>
        <w:pStyle w:val="BodyText"/>
        <w:spacing w:before="54" w:line="276" w:lineRule="auto"/>
        <w:ind w:left="3460" w:right="183"/>
      </w:pPr>
      <w:r>
        <w:rPr>
          <w:noProof/>
        </w:rPr>
        <w:drawing>
          <wp:anchor distT="0" distB="0" distL="0" distR="0" simplePos="0" relativeHeight="15733760" behindDoc="0" locked="0" layoutInCell="1" allowOverlap="1" wp14:anchorId="451E6289" wp14:editId="451E628A">
            <wp:simplePos x="0" y="0"/>
            <wp:positionH relativeFrom="page">
              <wp:posOffset>960171</wp:posOffset>
            </wp:positionH>
            <wp:positionV relativeFrom="paragraph">
              <wp:posOffset>206206</wp:posOffset>
            </wp:positionV>
            <wp:extent cx="1013365" cy="137158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013365" cy="1371581"/>
                    </a:xfrm>
                    <a:prstGeom prst="rect">
                      <a:avLst/>
                    </a:prstGeom>
                  </pic:spPr>
                </pic:pic>
              </a:graphicData>
            </a:graphic>
          </wp:anchor>
        </w:drawing>
      </w:r>
      <w:r>
        <w:t>A National Historic Landmark (NHL) is a building, site, structure,</w:t>
      </w:r>
      <w:r>
        <w:rPr>
          <w:spacing w:val="40"/>
        </w:rPr>
        <w:t xml:space="preserve"> </w:t>
      </w:r>
      <w:r>
        <w:t>object, or district, that is officially recognized by the United States government for its historical significance. Out of more than 80,000 places</w:t>
      </w:r>
      <w:r>
        <w:rPr>
          <w:spacing w:val="-2"/>
        </w:rPr>
        <w:t xml:space="preserve"> </w:t>
      </w:r>
      <w:r>
        <w:t>on</w:t>
      </w:r>
      <w:r>
        <w:rPr>
          <w:spacing w:val="-1"/>
        </w:rPr>
        <w:t xml:space="preserve"> </w:t>
      </w:r>
      <w:r>
        <w:t>the National</w:t>
      </w:r>
      <w:r>
        <w:rPr>
          <w:spacing w:val="-2"/>
        </w:rPr>
        <w:t xml:space="preserve"> </w:t>
      </w:r>
      <w:r>
        <w:t>Register</w:t>
      </w:r>
      <w:r>
        <w:rPr>
          <w:spacing w:val="-2"/>
        </w:rPr>
        <w:t xml:space="preserve"> </w:t>
      </w:r>
      <w:r>
        <w:t>of Historic</w:t>
      </w:r>
      <w:r>
        <w:rPr>
          <w:spacing w:val="-2"/>
        </w:rPr>
        <w:t xml:space="preserve"> </w:t>
      </w:r>
      <w:r>
        <w:t>Place</w:t>
      </w:r>
      <w:r>
        <w:t>s</w:t>
      </w:r>
      <w:r>
        <w:rPr>
          <w:spacing w:val="-2"/>
        </w:rPr>
        <w:t xml:space="preserve"> </w:t>
      </w:r>
      <w:r>
        <w:t>only</w:t>
      </w:r>
      <w:r>
        <w:rPr>
          <w:spacing w:val="-5"/>
        </w:rPr>
        <w:t xml:space="preserve"> </w:t>
      </w:r>
      <w:r>
        <w:t>about 2,430 are NHL’s.</w:t>
      </w:r>
      <w:r>
        <w:rPr>
          <w:spacing w:val="40"/>
        </w:rPr>
        <w:t xml:space="preserve"> </w:t>
      </w:r>
      <w:r>
        <w:t>NHL’s are exceptional places. They form a common bond between all Americans. While there are many historic places across the nation, only a small number have meaning to all Americans--these we call our National Historic Landma</w:t>
      </w:r>
      <w:r>
        <w:t>rks. Both Lindenwald and the Luykas Van Alen House are National Historic Landmarks.</w:t>
      </w:r>
    </w:p>
    <w:p w14:paraId="451E625B" w14:textId="2072C350" w:rsidR="00776E3B" w:rsidRDefault="001831BD">
      <w:pPr>
        <w:pStyle w:val="BodyText"/>
        <w:spacing w:before="9"/>
        <w:rPr>
          <w:sz w:val="16"/>
        </w:rPr>
      </w:pPr>
      <w:r>
        <w:rPr>
          <w:noProof/>
        </w:rPr>
        <mc:AlternateContent>
          <mc:Choice Requires="wps">
            <w:drawing>
              <wp:anchor distT="0" distB="0" distL="0" distR="0" simplePos="0" relativeHeight="487591424" behindDoc="1" locked="0" layoutInCell="1" allowOverlap="1" wp14:anchorId="451E628B" wp14:editId="5B928E87">
                <wp:simplePos x="0" y="0"/>
                <wp:positionH relativeFrom="page">
                  <wp:posOffset>419100</wp:posOffset>
                </wp:positionH>
                <wp:positionV relativeFrom="paragraph">
                  <wp:posOffset>137795</wp:posOffset>
                </wp:positionV>
                <wp:extent cx="6873240" cy="137160"/>
                <wp:effectExtent l="0" t="0" r="0" b="0"/>
                <wp:wrapTopAndBottom/>
                <wp:docPr id="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C7593" id="docshape5" o:spid="_x0000_s1026" style="position:absolute;margin-left:33pt;margin-top:10.85pt;width:541.2pt;height:10.8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" fillcolor="black" stroked="f">
                <w10:wrap type="topAndBottom" anchorx="page"/>
              </v:rect>
            </w:pict>
          </mc:Fallback>
        </mc:AlternateContent>
      </w:r>
    </w:p>
    <w:p w14:paraId="451E625C" w14:textId="77777777" w:rsidR="00776E3B" w:rsidRDefault="00776E3B">
      <w:pPr>
        <w:pStyle w:val="BodyText"/>
        <w:spacing w:before="5"/>
        <w:rPr>
          <w:sz w:val="12"/>
        </w:rPr>
      </w:pPr>
    </w:p>
    <w:p w14:paraId="451E625D" w14:textId="77777777" w:rsidR="00776E3B" w:rsidRDefault="00776E3B">
      <w:pPr>
        <w:rPr>
          <w:sz w:val="12"/>
        </w:rPr>
        <w:sectPr w:rsidR="00776E3B">
          <w:pgSz w:w="12240" w:h="20160"/>
          <w:pgMar w:top="380" w:right="580" w:bottom="280" w:left="500" w:header="720" w:footer="720" w:gutter="0"/>
          <w:cols w:space="720"/>
        </w:sectPr>
      </w:pPr>
    </w:p>
    <w:p w14:paraId="451E625E" w14:textId="77777777" w:rsidR="00776E3B" w:rsidRDefault="001831BD">
      <w:pPr>
        <w:pStyle w:val="Heading1"/>
      </w:pPr>
      <w:r>
        <w:t>TRAIL</w:t>
      </w:r>
      <w:r>
        <w:rPr>
          <w:spacing w:val="-4"/>
        </w:rPr>
        <w:t xml:space="preserve"> </w:t>
      </w:r>
      <w:r>
        <w:rPr>
          <w:spacing w:val="-2"/>
        </w:rPr>
        <w:t>REGULATIONS</w:t>
      </w:r>
    </w:p>
    <w:p w14:paraId="451E625F" w14:textId="77777777" w:rsidR="00776E3B" w:rsidRDefault="00776E3B">
      <w:pPr>
        <w:pStyle w:val="BodyText"/>
        <w:rPr>
          <w:b/>
          <w:sz w:val="20"/>
        </w:rPr>
      </w:pPr>
    </w:p>
    <w:p w14:paraId="451E6260" w14:textId="77777777" w:rsidR="00776E3B" w:rsidRDefault="00776E3B">
      <w:pPr>
        <w:pStyle w:val="BodyText"/>
        <w:rPr>
          <w:b/>
          <w:sz w:val="20"/>
        </w:rPr>
      </w:pPr>
    </w:p>
    <w:p w14:paraId="451E6261" w14:textId="77777777" w:rsidR="00776E3B" w:rsidRDefault="00776E3B">
      <w:pPr>
        <w:pStyle w:val="BodyText"/>
        <w:rPr>
          <w:b/>
          <w:sz w:val="20"/>
        </w:rPr>
      </w:pPr>
    </w:p>
    <w:p w14:paraId="451E6262" w14:textId="77777777" w:rsidR="00776E3B" w:rsidRDefault="00776E3B">
      <w:pPr>
        <w:pStyle w:val="BodyText"/>
        <w:rPr>
          <w:b/>
          <w:sz w:val="20"/>
        </w:rPr>
      </w:pPr>
    </w:p>
    <w:p w14:paraId="451E6263" w14:textId="77777777" w:rsidR="00776E3B" w:rsidRDefault="00776E3B">
      <w:pPr>
        <w:pStyle w:val="BodyText"/>
        <w:rPr>
          <w:b/>
          <w:sz w:val="20"/>
        </w:rPr>
      </w:pPr>
    </w:p>
    <w:p w14:paraId="451E6264" w14:textId="77777777" w:rsidR="00776E3B" w:rsidRDefault="00776E3B">
      <w:pPr>
        <w:pStyle w:val="BodyText"/>
        <w:rPr>
          <w:b/>
          <w:sz w:val="20"/>
        </w:rPr>
      </w:pPr>
    </w:p>
    <w:p w14:paraId="451E6265" w14:textId="77777777" w:rsidR="00776E3B" w:rsidRDefault="00776E3B">
      <w:pPr>
        <w:pStyle w:val="BodyText"/>
        <w:rPr>
          <w:b/>
          <w:sz w:val="20"/>
        </w:rPr>
      </w:pPr>
    </w:p>
    <w:p w14:paraId="451E6266" w14:textId="77777777" w:rsidR="00776E3B" w:rsidRDefault="001831BD">
      <w:pPr>
        <w:pStyle w:val="BodyText"/>
        <w:spacing w:before="4"/>
        <w:rPr>
          <w:b/>
          <w:sz w:val="21"/>
        </w:rPr>
      </w:pPr>
      <w:r>
        <w:rPr>
          <w:noProof/>
        </w:rPr>
        <w:drawing>
          <wp:anchor distT="0" distB="0" distL="0" distR="0" simplePos="0" relativeHeight="8" behindDoc="0" locked="0" layoutInCell="1" allowOverlap="1" wp14:anchorId="451E628C" wp14:editId="451E628D">
            <wp:simplePos x="0" y="0"/>
            <wp:positionH relativeFrom="page">
              <wp:posOffset>705993</wp:posOffset>
            </wp:positionH>
            <wp:positionV relativeFrom="paragraph">
              <wp:posOffset>171561</wp:posOffset>
            </wp:positionV>
            <wp:extent cx="1357896" cy="13620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1357896" cy="1362075"/>
                    </a:xfrm>
                    <a:prstGeom prst="rect">
                      <a:avLst/>
                    </a:prstGeom>
                  </pic:spPr>
                </pic:pic>
              </a:graphicData>
            </a:graphic>
          </wp:anchor>
        </w:drawing>
      </w:r>
    </w:p>
    <w:p w14:paraId="451E6267" w14:textId="77777777" w:rsidR="00776E3B" w:rsidRDefault="001831BD">
      <w:pPr>
        <w:spacing w:before="11"/>
        <w:rPr>
          <w:b/>
          <w:sz w:val="34"/>
        </w:rPr>
      </w:pPr>
      <w:r>
        <w:br w:type="column"/>
      </w:r>
    </w:p>
    <w:p w14:paraId="451E6268" w14:textId="77777777" w:rsidR="00776E3B" w:rsidRDefault="001831BD">
      <w:pPr>
        <w:pStyle w:val="BodyText"/>
        <w:spacing w:line="276" w:lineRule="auto"/>
        <w:ind w:left="218" w:right="255"/>
      </w:pPr>
      <w:r>
        <w:t>The</w:t>
      </w:r>
      <w:r>
        <w:rPr>
          <w:spacing w:val="-1"/>
        </w:rPr>
        <w:t xml:space="preserve"> </w:t>
      </w:r>
      <w:r>
        <w:t>trail</w:t>
      </w:r>
      <w:r>
        <w:rPr>
          <w:spacing w:val="-3"/>
        </w:rPr>
        <w:t xml:space="preserve"> </w:t>
      </w:r>
      <w:r>
        <w:t>may</w:t>
      </w:r>
      <w:r>
        <w:rPr>
          <w:spacing w:val="-6"/>
        </w:rPr>
        <w:t xml:space="preserve"> </w:t>
      </w:r>
      <w:r>
        <w:t>be</w:t>
      </w:r>
      <w:r>
        <w:rPr>
          <w:spacing w:val="-1"/>
        </w:rPr>
        <w:t xml:space="preserve"> </w:t>
      </w:r>
      <w:r>
        <w:t>used</w:t>
      </w:r>
      <w:r>
        <w:rPr>
          <w:spacing w:val="-3"/>
        </w:rPr>
        <w:t xml:space="preserve"> </w:t>
      </w:r>
      <w:r>
        <w:t>for</w:t>
      </w:r>
      <w:r>
        <w:rPr>
          <w:spacing w:val="-3"/>
        </w:rPr>
        <w:t xml:space="preserve"> </w:t>
      </w:r>
      <w:r>
        <w:t>walking,</w:t>
      </w:r>
      <w:r>
        <w:rPr>
          <w:spacing w:val="-3"/>
        </w:rPr>
        <w:t xml:space="preserve"> </w:t>
      </w:r>
      <w:r>
        <w:t>jogging,</w:t>
      </w:r>
      <w:r>
        <w:rPr>
          <w:spacing w:val="-3"/>
        </w:rPr>
        <w:t xml:space="preserve"> </w:t>
      </w:r>
      <w:r>
        <w:t>running,</w:t>
      </w:r>
      <w:r>
        <w:rPr>
          <w:spacing w:val="-3"/>
        </w:rPr>
        <w:t xml:space="preserve"> </w:t>
      </w:r>
      <w:r>
        <w:t>snowshoeing,</w:t>
      </w:r>
      <w:r>
        <w:rPr>
          <w:spacing w:val="-3"/>
        </w:rPr>
        <w:t xml:space="preserve"> </w:t>
      </w:r>
      <w:r>
        <w:t>and cross-country skiing. Other activities permitted include picnicking and nature observation.</w:t>
      </w:r>
      <w:r>
        <w:rPr>
          <w:spacing w:val="40"/>
        </w:rPr>
        <w:t xml:space="preserve"> </w:t>
      </w:r>
      <w:r>
        <w:t>The trail is open seven days a week, 365 days a year from 7:00am to sundown.</w:t>
      </w:r>
    </w:p>
    <w:p w14:paraId="451E6269" w14:textId="77777777" w:rsidR="00776E3B" w:rsidRDefault="001831BD">
      <w:pPr>
        <w:pStyle w:val="BodyText"/>
        <w:spacing w:before="215" w:line="276" w:lineRule="auto"/>
        <w:ind w:left="218" w:right="116"/>
      </w:pPr>
      <w:r>
        <w:t>The following activities are NOT permitted on the trail without the explicit</w:t>
      </w:r>
      <w:r>
        <w:rPr>
          <w:spacing w:val="-3"/>
        </w:rPr>
        <w:t xml:space="preserve"> </w:t>
      </w:r>
      <w:r>
        <w:t>permis</w:t>
      </w:r>
      <w:r>
        <w:t>sion</w:t>
      </w:r>
      <w:r>
        <w:rPr>
          <w:spacing w:val="-1"/>
        </w:rPr>
        <w:t xml:space="preserve"> </w:t>
      </w:r>
      <w:r>
        <w:t>of the</w:t>
      </w:r>
      <w:r>
        <w:rPr>
          <w:spacing w:val="-1"/>
        </w:rPr>
        <w:t xml:space="preserve"> </w:t>
      </w:r>
      <w:r>
        <w:t>partner</w:t>
      </w:r>
      <w:r>
        <w:rPr>
          <w:spacing w:val="-3"/>
        </w:rPr>
        <w:t xml:space="preserve"> </w:t>
      </w:r>
      <w:r>
        <w:t>on</w:t>
      </w:r>
      <w:r>
        <w:rPr>
          <w:spacing w:val="-3"/>
        </w:rPr>
        <w:t xml:space="preserve"> </w:t>
      </w:r>
      <w:r>
        <w:t>whose</w:t>
      </w:r>
      <w:r>
        <w:rPr>
          <w:spacing w:val="-3"/>
        </w:rPr>
        <w:t xml:space="preserve"> </w:t>
      </w:r>
      <w:r>
        <w:t>property</w:t>
      </w:r>
      <w:r>
        <w:rPr>
          <w:spacing w:val="-6"/>
        </w:rPr>
        <w:t xml:space="preserve"> </w:t>
      </w:r>
      <w:r>
        <w:t>the</w:t>
      </w:r>
      <w:r>
        <w:rPr>
          <w:spacing w:val="-1"/>
        </w:rPr>
        <w:t xml:space="preserve"> </w:t>
      </w:r>
      <w:r>
        <w:t>activity</w:t>
      </w:r>
      <w:r>
        <w:rPr>
          <w:spacing w:val="-7"/>
        </w:rPr>
        <w:t xml:space="preserve"> </w:t>
      </w:r>
      <w:r>
        <w:t>takes place. Trail use guidelines are posted at both trail head kiosks:</w:t>
      </w:r>
    </w:p>
    <w:p w14:paraId="451E626A" w14:textId="77777777" w:rsidR="00776E3B" w:rsidRDefault="001831BD">
      <w:pPr>
        <w:pStyle w:val="ListParagraph"/>
        <w:numPr>
          <w:ilvl w:val="0"/>
          <w:numId w:val="1"/>
        </w:numPr>
        <w:tabs>
          <w:tab w:val="left" w:pos="958"/>
          <w:tab w:val="left" w:pos="959"/>
        </w:tabs>
        <w:spacing w:before="206" w:line="276" w:lineRule="auto"/>
        <w:ind w:right="639"/>
        <w:rPr>
          <w:sz w:val="24"/>
        </w:rPr>
      </w:pPr>
      <w:r>
        <w:rPr>
          <w:sz w:val="24"/>
        </w:rPr>
        <w:t>Motorized</w:t>
      </w:r>
      <w:r>
        <w:rPr>
          <w:spacing w:val="-6"/>
          <w:sz w:val="24"/>
        </w:rPr>
        <w:t xml:space="preserve"> </w:t>
      </w:r>
      <w:r>
        <w:rPr>
          <w:sz w:val="24"/>
        </w:rPr>
        <w:t>vehicles</w:t>
      </w:r>
      <w:r>
        <w:rPr>
          <w:spacing w:val="-6"/>
          <w:sz w:val="24"/>
        </w:rPr>
        <w:t xml:space="preserve"> </w:t>
      </w:r>
      <w:r>
        <w:rPr>
          <w:sz w:val="24"/>
        </w:rPr>
        <w:t>are</w:t>
      </w:r>
      <w:r>
        <w:rPr>
          <w:spacing w:val="-4"/>
          <w:sz w:val="24"/>
        </w:rPr>
        <w:t xml:space="preserve"> </w:t>
      </w:r>
      <w:r>
        <w:rPr>
          <w:sz w:val="24"/>
        </w:rPr>
        <w:t>not</w:t>
      </w:r>
      <w:r>
        <w:rPr>
          <w:spacing w:val="-4"/>
          <w:sz w:val="24"/>
        </w:rPr>
        <w:t xml:space="preserve"> </w:t>
      </w:r>
      <w:r>
        <w:rPr>
          <w:sz w:val="24"/>
        </w:rPr>
        <w:t>permitted</w:t>
      </w:r>
      <w:r>
        <w:rPr>
          <w:spacing w:val="-4"/>
          <w:sz w:val="24"/>
        </w:rPr>
        <w:t xml:space="preserve"> </w:t>
      </w:r>
      <w:r>
        <w:rPr>
          <w:sz w:val="24"/>
        </w:rPr>
        <w:t>except</w:t>
      </w:r>
      <w:r>
        <w:rPr>
          <w:spacing w:val="-6"/>
          <w:sz w:val="24"/>
        </w:rPr>
        <w:t xml:space="preserve"> </w:t>
      </w:r>
      <w:r>
        <w:rPr>
          <w:sz w:val="24"/>
        </w:rPr>
        <w:t>for</w:t>
      </w:r>
      <w:r>
        <w:rPr>
          <w:spacing w:val="-4"/>
          <w:sz w:val="24"/>
        </w:rPr>
        <w:t xml:space="preserve"> </w:t>
      </w:r>
      <w:r>
        <w:rPr>
          <w:sz w:val="24"/>
        </w:rPr>
        <w:t>emergency, maintenance and law enforcement vehicles</w:t>
      </w:r>
    </w:p>
    <w:p w14:paraId="451E626B" w14:textId="77777777" w:rsidR="00776E3B" w:rsidRDefault="001831BD">
      <w:pPr>
        <w:pStyle w:val="ListParagraph"/>
        <w:numPr>
          <w:ilvl w:val="0"/>
          <w:numId w:val="1"/>
        </w:numPr>
        <w:tabs>
          <w:tab w:val="left" w:pos="958"/>
          <w:tab w:val="left" w:pos="959"/>
        </w:tabs>
        <w:spacing w:before="27"/>
        <w:ind w:hanging="721"/>
        <w:rPr>
          <w:sz w:val="24"/>
        </w:rPr>
      </w:pPr>
      <w:r>
        <w:rPr>
          <w:sz w:val="24"/>
        </w:rPr>
        <w:t>No</w:t>
      </w:r>
      <w:r>
        <w:rPr>
          <w:spacing w:val="-5"/>
          <w:sz w:val="24"/>
        </w:rPr>
        <w:t xml:space="preserve"> </w:t>
      </w:r>
      <w:r>
        <w:rPr>
          <w:sz w:val="24"/>
        </w:rPr>
        <w:t>pets,</w:t>
      </w:r>
      <w:r>
        <w:rPr>
          <w:spacing w:val="-5"/>
          <w:sz w:val="24"/>
        </w:rPr>
        <w:t xml:space="preserve"> </w:t>
      </w:r>
      <w:r>
        <w:rPr>
          <w:sz w:val="24"/>
        </w:rPr>
        <w:t>with</w:t>
      </w:r>
      <w:r>
        <w:rPr>
          <w:spacing w:val="-4"/>
          <w:sz w:val="24"/>
        </w:rPr>
        <w:t xml:space="preserve"> </w:t>
      </w:r>
      <w:r>
        <w:rPr>
          <w:sz w:val="24"/>
        </w:rPr>
        <w:t>the</w:t>
      </w:r>
      <w:r>
        <w:rPr>
          <w:spacing w:val="-3"/>
          <w:sz w:val="24"/>
        </w:rPr>
        <w:t xml:space="preserve"> </w:t>
      </w:r>
      <w:r>
        <w:rPr>
          <w:sz w:val="24"/>
        </w:rPr>
        <w:t>exception</w:t>
      </w:r>
      <w:r>
        <w:rPr>
          <w:spacing w:val="-3"/>
          <w:sz w:val="24"/>
        </w:rPr>
        <w:t xml:space="preserve"> </w:t>
      </w:r>
      <w:r>
        <w:rPr>
          <w:sz w:val="24"/>
        </w:rPr>
        <w:t>of se</w:t>
      </w:r>
      <w:r>
        <w:rPr>
          <w:sz w:val="24"/>
        </w:rPr>
        <w:t>rvice</w:t>
      </w:r>
      <w:r>
        <w:rPr>
          <w:spacing w:val="-1"/>
          <w:sz w:val="24"/>
        </w:rPr>
        <w:t xml:space="preserve"> </w:t>
      </w:r>
      <w:r>
        <w:rPr>
          <w:sz w:val="24"/>
        </w:rPr>
        <w:t>animals,</w:t>
      </w:r>
      <w:r>
        <w:rPr>
          <w:spacing w:val="-5"/>
          <w:sz w:val="24"/>
        </w:rPr>
        <w:t xml:space="preserve"> </w:t>
      </w:r>
      <w:r>
        <w:rPr>
          <w:sz w:val="24"/>
        </w:rPr>
        <w:t>are</w:t>
      </w:r>
      <w:r>
        <w:rPr>
          <w:spacing w:val="-2"/>
          <w:sz w:val="24"/>
        </w:rPr>
        <w:t xml:space="preserve"> permitted</w:t>
      </w:r>
    </w:p>
    <w:p w14:paraId="451E626C" w14:textId="77777777" w:rsidR="00776E3B" w:rsidRDefault="001831BD">
      <w:pPr>
        <w:pStyle w:val="ListParagraph"/>
        <w:numPr>
          <w:ilvl w:val="0"/>
          <w:numId w:val="1"/>
        </w:numPr>
        <w:tabs>
          <w:tab w:val="left" w:pos="958"/>
          <w:tab w:val="left" w:pos="959"/>
        </w:tabs>
        <w:spacing w:before="12"/>
        <w:ind w:hanging="721"/>
        <w:rPr>
          <w:sz w:val="24"/>
        </w:rPr>
      </w:pPr>
      <w:r>
        <w:rPr>
          <w:sz w:val="24"/>
        </w:rPr>
        <w:t>Horseback</w:t>
      </w:r>
      <w:r>
        <w:rPr>
          <w:spacing w:val="-5"/>
          <w:sz w:val="24"/>
        </w:rPr>
        <w:t xml:space="preserve"> </w:t>
      </w:r>
      <w:r>
        <w:rPr>
          <w:sz w:val="24"/>
        </w:rPr>
        <w:t>riding</w:t>
      </w:r>
      <w:r>
        <w:rPr>
          <w:spacing w:val="-5"/>
          <w:sz w:val="24"/>
        </w:rPr>
        <w:t xml:space="preserve"> </w:t>
      </w:r>
      <w:r>
        <w:rPr>
          <w:sz w:val="24"/>
        </w:rPr>
        <w:t>is</w:t>
      </w:r>
      <w:r>
        <w:rPr>
          <w:spacing w:val="-5"/>
          <w:sz w:val="24"/>
        </w:rPr>
        <w:t xml:space="preserve"> </w:t>
      </w:r>
      <w:r>
        <w:rPr>
          <w:sz w:val="24"/>
        </w:rPr>
        <w:t>not</w:t>
      </w:r>
      <w:r>
        <w:rPr>
          <w:spacing w:val="-3"/>
          <w:sz w:val="24"/>
        </w:rPr>
        <w:t xml:space="preserve"> </w:t>
      </w:r>
      <w:r>
        <w:rPr>
          <w:spacing w:val="-2"/>
          <w:sz w:val="24"/>
        </w:rPr>
        <w:t>permitted</w:t>
      </w:r>
    </w:p>
    <w:p w14:paraId="451E626D" w14:textId="77777777" w:rsidR="00776E3B" w:rsidRDefault="001831BD">
      <w:pPr>
        <w:pStyle w:val="ListParagraph"/>
        <w:numPr>
          <w:ilvl w:val="0"/>
          <w:numId w:val="1"/>
        </w:numPr>
        <w:tabs>
          <w:tab w:val="left" w:pos="958"/>
          <w:tab w:val="left" w:pos="959"/>
        </w:tabs>
        <w:spacing w:before="40"/>
        <w:ind w:hanging="721"/>
        <w:rPr>
          <w:sz w:val="24"/>
        </w:rPr>
      </w:pPr>
      <w:r>
        <w:rPr>
          <w:sz w:val="24"/>
        </w:rPr>
        <w:t>Bicycling</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pacing w:val="-2"/>
          <w:sz w:val="24"/>
        </w:rPr>
        <w:t>permitted</w:t>
      </w:r>
    </w:p>
    <w:p w14:paraId="451E626E" w14:textId="77777777" w:rsidR="00776E3B" w:rsidRDefault="001831BD">
      <w:pPr>
        <w:pStyle w:val="ListParagraph"/>
        <w:numPr>
          <w:ilvl w:val="0"/>
          <w:numId w:val="1"/>
        </w:numPr>
        <w:tabs>
          <w:tab w:val="left" w:pos="958"/>
          <w:tab w:val="left" w:pos="959"/>
        </w:tabs>
        <w:ind w:hanging="721"/>
        <w:rPr>
          <w:sz w:val="24"/>
        </w:rPr>
      </w:pPr>
      <w:r>
        <w:rPr>
          <w:sz w:val="24"/>
        </w:rPr>
        <w:t>No</w:t>
      </w:r>
      <w:r>
        <w:rPr>
          <w:spacing w:val="-7"/>
          <w:sz w:val="24"/>
        </w:rPr>
        <w:t xml:space="preserve"> </w:t>
      </w:r>
      <w:r>
        <w:rPr>
          <w:sz w:val="24"/>
        </w:rPr>
        <w:t>alcoholic</w:t>
      </w:r>
      <w:r>
        <w:rPr>
          <w:spacing w:val="-7"/>
          <w:sz w:val="24"/>
        </w:rPr>
        <w:t xml:space="preserve"> </w:t>
      </w:r>
      <w:r>
        <w:rPr>
          <w:sz w:val="24"/>
        </w:rPr>
        <w:t>beverages</w:t>
      </w:r>
      <w:r>
        <w:rPr>
          <w:spacing w:val="-7"/>
          <w:sz w:val="24"/>
        </w:rPr>
        <w:t xml:space="preserve"> </w:t>
      </w:r>
      <w:r>
        <w:rPr>
          <w:sz w:val="24"/>
        </w:rPr>
        <w:t>are</w:t>
      </w:r>
      <w:r>
        <w:rPr>
          <w:spacing w:val="-7"/>
          <w:sz w:val="24"/>
        </w:rPr>
        <w:t xml:space="preserve"> </w:t>
      </w:r>
      <w:r>
        <w:rPr>
          <w:spacing w:val="-2"/>
          <w:sz w:val="24"/>
        </w:rPr>
        <w:t>allowed</w:t>
      </w:r>
    </w:p>
    <w:p w14:paraId="451E626F" w14:textId="77777777" w:rsidR="00776E3B" w:rsidRDefault="001831BD">
      <w:pPr>
        <w:pStyle w:val="ListParagraph"/>
        <w:numPr>
          <w:ilvl w:val="0"/>
          <w:numId w:val="1"/>
        </w:numPr>
        <w:tabs>
          <w:tab w:val="left" w:pos="958"/>
          <w:tab w:val="left" w:pos="959"/>
        </w:tabs>
        <w:ind w:hanging="721"/>
        <w:rPr>
          <w:sz w:val="24"/>
        </w:rPr>
      </w:pPr>
      <w:r>
        <w:rPr>
          <w:sz w:val="24"/>
        </w:rPr>
        <w:t>Camping</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pacing w:val="-2"/>
          <w:sz w:val="24"/>
        </w:rPr>
        <w:t>permitted.</w:t>
      </w:r>
    </w:p>
    <w:p w14:paraId="451E6270" w14:textId="77777777" w:rsidR="00776E3B" w:rsidRDefault="001831BD">
      <w:pPr>
        <w:pStyle w:val="ListParagraph"/>
        <w:numPr>
          <w:ilvl w:val="0"/>
          <w:numId w:val="1"/>
        </w:numPr>
        <w:tabs>
          <w:tab w:val="left" w:pos="958"/>
          <w:tab w:val="left" w:pos="959"/>
        </w:tabs>
        <w:ind w:hanging="721"/>
        <w:rPr>
          <w:sz w:val="24"/>
        </w:rPr>
      </w:pPr>
      <w:r>
        <w:rPr>
          <w:sz w:val="24"/>
        </w:rPr>
        <w:t>Fires</w:t>
      </w:r>
      <w:r>
        <w:rPr>
          <w:spacing w:val="-2"/>
          <w:sz w:val="24"/>
        </w:rPr>
        <w:t xml:space="preserve"> </w:t>
      </w:r>
      <w:r>
        <w:rPr>
          <w:sz w:val="24"/>
        </w:rPr>
        <w:t>of</w:t>
      </w:r>
      <w:r>
        <w:rPr>
          <w:spacing w:val="2"/>
          <w:sz w:val="24"/>
        </w:rPr>
        <w:t xml:space="preserve"> </w:t>
      </w:r>
      <w:r>
        <w:rPr>
          <w:sz w:val="24"/>
        </w:rPr>
        <w:t>any</w:t>
      </w:r>
      <w:r>
        <w:rPr>
          <w:spacing w:val="-4"/>
          <w:sz w:val="24"/>
        </w:rPr>
        <w:t xml:space="preserve"> </w:t>
      </w:r>
      <w:r>
        <w:rPr>
          <w:sz w:val="24"/>
        </w:rPr>
        <w:t>sort</w:t>
      </w:r>
      <w:r>
        <w:rPr>
          <w:spacing w:val="-1"/>
          <w:sz w:val="24"/>
        </w:rPr>
        <w:t xml:space="preserve"> </w:t>
      </w:r>
      <w:r>
        <w:rPr>
          <w:sz w:val="24"/>
        </w:rPr>
        <w:t>are</w:t>
      </w:r>
      <w:r>
        <w:rPr>
          <w:spacing w:val="-2"/>
          <w:sz w:val="24"/>
        </w:rPr>
        <w:t xml:space="preserve"> </w:t>
      </w:r>
      <w:r>
        <w:rPr>
          <w:sz w:val="24"/>
        </w:rPr>
        <w:t>not</w:t>
      </w:r>
      <w:r>
        <w:rPr>
          <w:spacing w:val="-1"/>
          <w:sz w:val="24"/>
        </w:rPr>
        <w:t xml:space="preserve"> </w:t>
      </w:r>
      <w:r>
        <w:rPr>
          <w:spacing w:val="-2"/>
          <w:sz w:val="24"/>
        </w:rPr>
        <w:t>permitted</w:t>
      </w:r>
    </w:p>
    <w:p w14:paraId="451E6271" w14:textId="77777777" w:rsidR="00776E3B" w:rsidRDefault="001831BD">
      <w:pPr>
        <w:pStyle w:val="ListParagraph"/>
        <w:numPr>
          <w:ilvl w:val="0"/>
          <w:numId w:val="1"/>
        </w:numPr>
        <w:tabs>
          <w:tab w:val="left" w:pos="958"/>
          <w:tab w:val="left" w:pos="959"/>
        </w:tabs>
        <w:ind w:hanging="721"/>
        <w:rPr>
          <w:sz w:val="24"/>
        </w:rPr>
      </w:pPr>
      <w:r>
        <w:rPr>
          <w:sz w:val="24"/>
        </w:rPr>
        <w:t>Hunting</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permitted</w:t>
      </w:r>
      <w:r>
        <w:rPr>
          <w:spacing w:val="-2"/>
          <w:sz w:val="24"/>
        </w:rPr>
        <w:t xml:space="preserve"> </w:t>
      </w:r>
      <w:r>
        <w:rPr>
          <w:sz w:val="24"/>
        </w:rPr>
        <w:t>on</w:t>
      </w:r>
      <w:r>
        <w:rPr>
          <w:spacing w:val="-2"/>
          <w:sz w:val="24"/>
        </w:rPr>
        <w:t xml:space="preserve"> </w:t>
      </w:r>
      <w:r>
        <w:rPr>
          <w:sz w:val="24"/>
        </w:rPr>
        <w:t>any</w:t>
      </w:r>
      <w:r>
        <w:rPr>
          <w:spacing w:val="-3"/>
          <w:sz w:val="24"/>
        </w:rPr>
        <w:t xml:space="preserve"> </w:t>
      </w:r>
      <w:r>
        <w:rPr>
          <w:sz w:val="24"/>
        </w:rPr>
        <w:t>point</w:t>
      </w:r>
      <w:r>
        <w:rPr>
          <w:spacing w:val="-4"/>
          <w:sz w:val="24"/>
        </w:rPr>
        <w:t xml:space="preserve"> </w:t>
      </w:r>
      <w:r>
        <w:rPr>
          <w:sz w:val="24"/>
        </w:rPr>
        <w:t>on</w:t>
      </w:r>
      <w:r>
        <w:rPr>
          <w:spacing w:val="-2"/>
          <w:sz w:val="24"/>
        </w:rPr>
        <w:t xml:space="preserve"> </w:t>
      </w:r>
      <w:r>
        <w:rPr>
          <w:sz w:val="24"/>
        </w:rPr>
        <w:t>the</w:t>
      </w:r>
      <w:r>
        <w:rPr>
          <w:spacing w:val="-2"/>
          <w:sz w:val="24"/>
        </w:rPr>
        <w:t xml:space="preserve"> trail</w:t>
      </w:r>
    </w:p>
    <w:p w14:paraId="451E6272" w14:textId="77777777" w:rsidR="00776E3B" w:rsidRDefault="00776E3B">
      <w:pPr>
        <w:rPr>
          <w:sz w:val="24"/>
        </w:rPr>
        <w:sectPr w:rsidR="00776E3B">
          <w:type w:val="continuous"/>
          <w:pgSz w:w="12240" w:h="20160"/>
          <w:pgMar w:top="400" w:right="580" w:bottom="280" w:left="500" w:header="720" w:footer="720" w:gutter="0"/>
          <w:cols w:num="2" w:space="720" w:equalWidth="0">
            <w:col w:w="3202" w:space="40"/>
            <w:col w:w="7918"/>
          </w:cols>
        </w:sectPr>
      </w:pPr>
    </w:p>
    <w:p w14:paraId="451E6273" w14:textId="77777777" w:rsidR="00776E3B" w:rsidRDefault="00776E3B">
      <w:pPr>
        <w:pStyle w:val="BodyText"/>
        <w:rPr>
          <w:sz w:val="20"/>
        </w:rPr>
      </w:pPr>
    </w:p>
    <w:p w14:paraId="451E6274" w14:textId="77777777" w:rsidR="00776E3B" w:rsidRDefault="00776E3B">
      <w:pPr>
        <w:pStyle w:val="BodyText"/>
        <w:spacing w:before="10"/>
        <w:rPr>
          <w:sz w:val="10"/>
        </w:rPr>
      </w:pPr>
    </w:p>
    <w:p w14:paraId="451E6275" w14:textId="5FF35835" w:rsidR="00776E3B" w:rsidRDefault="001831BD">
      <w:pPr>
        <w:pStyle w:val="BodyText"/>
        <w:spacing w:line="216" w:lineRule="exact"/>
        <w:ind w:left="174"/>
        <w:rPr>
          <w:sz w:val="20"/>
        </w:rPr>
      </w:pPr>
      <w:r>
        <w:rPr>
          <w:noProof/>
          <w:position w:val="-3"/>
          <w:sz w:val="20"/>
        </w:rPr>
        <mc:AlternateContent>
          <mc:Choice Requires="wpg">
            <w:drawing>
              <wp:inline distT="0" distB="0" distL="0" distR="0" wp14:anchorId="451E628E" wp14:editId="747C4F19">
                <wp:extent cx="6884035" cy="137160"/>
                <wp:effectExtent l="0" t="0" r="3175" b="0"/>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137160"/>
                          <a:chOff x="0" y="0"/>
                          <a:chExt cx="10841" cy="216"/>
                        </a:xfrm>
                      </wpg:grpSpPr>
                      <wps:wsp>
                        <wps:cNvPr id="4" name="docshape7"/>
                        <wps:cNvSpPr>
                          <a:spLocks noChangeArrowheads="1"/>
                        </wps:cNvSpPr>
                        <wps:spPr bwMode="auto">
                          <a:xfrm>
                            <a:off x="0" y="0"/>
                            <a:ext cx="10841" cy="2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EB5FFA" id="docshapegroup6" o:spid="_x0000_s1026" style="width:542.05pt;height:10.8pt;mso-position-horizontal-relative:char;mso-position-vertical-relative:line" coordsize="10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">
                <v:rect id="docshape7" o:spid="_x0000_s1027" style="position:absolute;width:1084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w10:anchorlock/>
              </v:group>
            </w:pict>
          </mc:Fallback>
        </mc:AlternateContent>
      </w:r>
    </w:p>
    <w:p w14:paraId="451E6276" w14:textId="77777777" w:rsidR="00776E3B" w:rsidRDefault="00776E3B">
      <w:pPr>
        <w:pStyle w:val="BodyText"/>
        <w:spacing w:before="3"/>
        <w:rPr>
          <w:sz w:val="13"/>
        </w:rPr>
      </w:pPr>
    </w:p>
    <w:p w14:paraId="451E6277" w14:textId="77777777" w:rsidR="00776E3B" w:rsidRDefault="001831BD">
      <w:pPr>
        <w:pStyle w:val="Heading1"/>
        <w:ind w:left="308"/>
      </w:pPr>
      <w:r>
        <w:t>TRAIL</w:t>
      </w:r>
      <w:r>
        <w:rPr>
          <w:spacing w:val="2"/>
        </w:rPr>
        <w:t xml:space="preserve"> </w:t>
      </w:r>
      <w:r>
        <w:t>HEADS</w:t>
      </w:r>
      <w:r>
        <w:rPr>
          <w:spacing w:val="2"/>
        </w:rPr>
        <w:t xml:space="preserve"> </w:t>
      </w:r>
      <w:r>
        <w:t>&amp;</w:t>
      </w:r>
      <w:r>
        <w:rPr>
          <w:spacing w:val="4"/>
        </w:rPr>
        <w:t xml:space="preserve"> </w:t>
      </w:r>
      <w:r>
        <w:rPr>
          <w:spacing w:val="-5"/>
        </w:rPr>
        <w:t>MAP</w:t>
      </w:r>
    </w:p>
    <w:p w14:paraId="451E6278" w14:textId="77777777" w:rsidR="00776E3B" w:rsidRDefault="00776E3B">
      <w:pPr>
        <w:pStyle w:val="BodyText"/>
        <w:spacing w:before="9"/>
        <w:rPr>
          <w:b/>
          <w:sz w:val="23"/>
        </w:rPr>
      </w:pPr>
    </w:p>
    <w:p w14:paraId="451E6279" w14:textId="77777777" w:rsidR="00776E3B" w:rsidRDefault="001831BD">
      <w:pPr>
        <w:pStyle w:val="BodyText"/>
        <w:spacing w:line="271" w:lineRule="auto"/>
        <w:ind w:left="350" w:right="4546"/>
      </w:pPr>
      <w:r>
        <w:rPr>
          <w:noProof/>
        </w:rPr>
        <w:drawing>
          <wp:anchor distT="0" distB="0" distL="0" distR="0" simplePos="0" relativeHeight="15734272" behindDoc="0" locked="0" layoutInCell="1" allowOverlap="1" wp14:anchorId="451E6290" wp14:editId="451E6291">
            <wp:simplePos x="0" y="0"/>
            <wp:positionH relativeFrom="page">
              <wp:posOffset>4612771</wp:posOffset>
            </wp:positionH>
            <wp:positionV relativeFrom="paragraph">
              <wp:posOffset>-1454</wp:posOffset>
            </wp:positionV>
            <wp:extent cx="2653245" cy="260503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653245" cy="2605037"/>
                    </a:xfrm>
                    <a:prstGeom prst="rect">
                      <a:avLst/>
                    </a:prstGeom>
                  </pic:spPr>
                </pic:pic>
              </a:graphicData>
            </a:graphic>
          </wp:anchor>
        </w:drawing>
      </w:r>
      <w:r>
        <w:t>Trail heads are found at the Luykas Van Alen House and on the south end at Martin Van Buren National Historic Site.</w:t>
      </w:r>
      <w:r>
        <w:rPr>
          <w:spacing w:val="40"/>
        </w:rPr>
        <w:t xml:space="preserve"> </w:t>
      </w:r>
      <w:r>
        <w:t>Both</w:t>
      </w:r>
      <w:r>
        <w:rPr>
          <w:spacing w:val="-1"/>
        </w:rPr>
        <w:t xml:space="preserve"> </w:t>
      </w:r>
      <w:r>
        <w:t>sites</w:t>
      </w:r>
      <w:r>
        <w:rPr>
          <w:spacing w:val="-6"/>
        </w:rPr>
        <w:t xml:space="preserve"> </w:t>
      </w:r>
      <w:r>
        <w:t>are</w:t>
      </w:r>
      <w:r>
        <w:rPr>
          <w:spacing w:val="-3"/>
        </w:rPr>
        <w:t xml:space="preserve"> </w:t>
      </w:r>
      <w:r>
        <w:t>located</w:t>
      </w:r>
      <w:r>
        <w:rPr>
          <w:spacing w:val="-1"/>
        </w:rPr>
        <w:t xml:space="preserve"> </w:t>
      </w:r>
      <w:r>
        <w:t>on</w:t>
      </w:r>
      <w:r>
        <w:rPr>
          <w:spacing w:val="-1"/>
        </w:rPr>
        <w:t xml:space="preserve"> </w:t>
      </w:r>
      <w:r>
        <w:t>Route</w:t>
      </w:r>
      <w:r>
        <w:rPr>
          <w:spacing w:val="-1"/>
        </w:rPr>
        <w:t xml:space="preserve"> </w:t>
      </w:r>
      <w:r>
        <w:t>9H,</w:t>
      </w:r>
      <w:r>
        <w:rPr>
          <w:spacing w:val="-3"/>
        </w:rPr>
        <w:t xml:space="preserve"> </w:t>
      </w:r>
      <w:r>
        <w:t>just</w:t>
      </w:r>
      <w:r>
        <w:rPr>
          <w:spacing w:val="-1"/>
        </w:rPr>
        <w:t xml:space="preserve"> </w:t>
      </w:r>
      <w:r>
        <w:t>south</w:t>
      </w:r>
      <w:r>
        <w:rPr>
          <w:spacing w:val="-1"/>
        </w:rPr>
        <w:t xml:space="preserve"> </w:t>
      </w:r>
      <w:r>
        <w:t>of</w:t>
      </w:r>
      <w:r>
        <w:rPr>
          <w:spacing w:val="-3"/>
        </w:rPr>
        <w:t xml:space="preserve"> </w:t>
      </w:r>
      <w:r>
        <w:t>the Village of Kinderhook, New York.</w:t>
      </w:r>
      <w:r>
        <w:rPr>
          <w:spacing w:val="40"/>
        </w:rPr>
        <w:t xml:space="preserve"> </w:t>
      </w:r>
      <w:r>
        <w:t xml:space="preserve">Contact either site for </w:t>
      </w:r>
      <w:r>
        <w:rPr>
          <w:spacing w:val="-2"/>
        </w:rPr>
        <w:t>information.</w:t>
      </w:r>
    </w:p>
    <w:p w14:paraId="451E627A" w14:textId="77777777" w:rsidR="00776E3B" w:rsidRDefault="00776E3B">
      <w:pPr>
        <w:pStyle w:val="BodyText"/>
        <w:rPr>
          <w:sz w:val="27"/>
        </w:rPr>
      </w:pPr>
    </w:p>
    <w:p w14:paraId="451E627B" w14:textId="77777777" w:rsidR="00776E3B" w:rsidRDefault="001831BD">
      <w:pPr>
        <w:pStyle w:val="BodyText"/>
        <w:spacing w:line="271" w:lineRule="auto"/>
        <w:ind w:left="350" w:right="4806"/>
        <w:jc w:val="both"/>
      </w:pPr>
      <w:r>
        <w:t>The</w:t>
      </w:r>
      <w:r>
        <w:rPr>
          <w:spacing w:val="-3"/>
        </w:rPr>
        <w:t xml:space="preserve"> </w:t>
      </w:r>
      <w:r>
        <w:t>Columbia</w:t>
      </w:r>
      <w:r>
        <w:rPr>
          <w:spacing w:val="-2"/>
        </w:rPr>
        <w:t xml:space="preserve"> </w:t>
      </w:r>
      <w:r>
        <w:t>Co</w:t>
      </w:r>
      <w:r>
        <w:t>unty</w:t>
      </w:r>
      <w:r>
        <w:rPr>
          <w:spacing w:val="-2"/>
        </w:rPr>
        <w:t xml:space="preserve"> </w:t>
      </w:r>
      <w:r>
        <w:t>Historical</w:t>
      </w:r>
      <w:r>
        <w:rPr>
          <w:spacing w:val="-2"/>
        </w:rPr>
        <w:t xml:space="preserve"> </w:t>
      </w:r>
      <w:r>
        <w:t>Society,</w:t>
      </w:r>
      <w:r>
        <w:rPr>
          <w:spacing w:val="-2"/>
        </w:rPr>
        <w:t xml:space="preserve"> </w:t>
      </w:r>
      <w:r>
        <w:t>which</w:t>
      </w:r>
      <w:r>
        <w:rPr>
          <w:spacing w:val="-2"/>
        </w:rPr>
        <w:t xml:space="preserve"> </w:t>
      </w:r>
      <w:r>
        <w:t>operates the</w:t>
      </w:r>
      <w:r>
        <w:rPr>
          <w:spacing w:val="-5"/>
        </w:rPr>
        <w:t xml:space="preserve"> </w:t>
      </w:r>
      <w:r>
        <w:t>Van</w:t>
      </w:r>
      <w:r>
        <w:rPr>
          <w:spacing w:val="-3"/>
        </w:rPr>
        <w:t xml:space="preserve"> </w:t>
      </w:r>
      <w:r>
        <w:t>Alen</w:t>
      </w:r>
      <w:r>
        <w:rPr>
          <w:spacing w:val="-3"/>
        </w:rPr>
        <w:t xml:space="preserve"> </w:t>
      </w:r>
      <w:r>
        <w:t>House,</w:t>
      </w:r>
      <w:r>
        <w:rPr>
          <w:spacing w:val="-5"/>
        </w:rPr>
        <w:t xml:space="preserve"> </w:t>
      </w:r>
      <w:r>
        <w:t>can</w:t>
      </w:r>
      <w:r>
        <w:rPr>
          <w:spacing w:val="-3"/>
        </w:rPr>
        <w:t xml:space="preserve"> </w:t>
      </w:r>
      <w:r>
        <w:t>be</w:t>
      </w:r>
      <w:r>
        <w:rPr>
          <w:spacing w:val="-3"/>
        </w:rPr>
        <w:t xml:space="preserve"> </w:t>
      </w:r>
      <w:r>
        <w:t>contacted</w:t>
      </w:r>
      <w:r>
        <w:rPr>
          <w:spacing w:val="-5"/>
        </w:rPr>
        <w:t xml:space="preserve"> </w:t>
      </w:r>
      <w:r>
        <w:t>at</w:t>
      </w:r>
      <w:r>
        <w:rPr>
          <w:spacing w:val="-5"/>
        </w:rPr>
        <w:t xml:space="preserve"> </w:t>
      </w:r>
      <w:r>
        <w:t xml:space="preserve">518-758-9265; </w:t>
      </w:r>
      <w:r>
        <w:rPr>
          <w:w w:val="95"/>
        </w:rPr>
        <w:t xml:space="preserve">e-mail is </w:t>
      </w:r>
      <w:hyperlink r:id="rId11">
        <w:r>
          <w:rPr>
            <w:b/>
            <w:w w:val="95"/>
          </w:rPr>
          <w:t>cchs@cchsny.org</w:t>
        </w:r>
      </w:hyperlink>
      <w:r>
        <w:rPr>
          <w:b/>
          <w:w w:val="95"/>
        </w:rPr>
        <w:t xml:space="preserve"> </w:t>
      </w:r>
      <w:r>
        <w:rPr>
          <w:w w:val="95"/>
        </w:rPr>
        <w:t xml:space="preserve">or visit </w:t>
      </w:r>
      <w:hyperlink r:id="rId12">
        <w:r>
          <w:rPr>
            <w:b/>
            <w:w w:val="95"/>
          </w:rPr>
          <w:t>www.cchsny.org</w:t>
        </w:r>
        <w:r>
          <w:rPr>
            <w:w w:val="95"/>
          </w:rPr>
          <w:t>.</w:t>
        </w:r>
      </w:hyperlink>
    </w:p>
    <w:p w14:paraId="451E627C" w14:textId="77777777" w:rsidR="00776E3B" w:rsidRDefault="00776E3B">
      <w:pPr>
        <w:pStyle w:val="BodyText"/>
        <w:rPr>
          <w:sz w:val="27"/>
        </w:rPr>
      </w:pPr>
    </w:p>
    <w:p w14:paraId="451E627D" w14:textId="77777777" w:rsidR="00776E3B" w:rsidRDefault="001831BD">
      <w:pPr>
        <w:pStyle w:val="BodyText"/>
        <w:ind w:left="350"/>
        <w:jc w:val="both"/>
      </w:pPr>
      <w:r>
        <w:t>Martin</w:t>
      </w:r>
      <w:r>
        <w:rPr>
          <w:spacing w:val="-3"/>
        </w:rPr>
        <w:t xml:space="preserve"> </w:t>
      </w:r>
      <w:r>
        <w:t>Van</w:t>
      </w:r>
      <w:r>
        <w:rPr>
          <w:spacing w:val="-3"/>
        </w:rPr>
        <w:t xml:space="preserve"> </w:t>
      </w:r>
      <w:r>
        <w:t>Buren</w:t>
      </w:r>
      <w:r>
        <w:rPr>
          <w:spacing w:val="-3"/>
        </w:rPr>
        <w:t xml:space="preserve"> </w:t>
      </w:r>
      <w:r>
        <w:t>National</w:t>
      </w:r>
      <w:r>
        <w:rPr>
          <w:spacing w:val="-3"/>
        </w:rPr>
        <w:t xml:space="preserve"> </w:t>
      </w:r>
      <w:r>
        <w:t>Historic</w:t>
      </w:r>
      <w:r>
        <w:rPr>
          <w:spacing w:val="-2"/>
        </w:rPr>
        <w:t xml:space="preserve"> </w:t>
      </w:r>
      <w:r>
        <w:t>Site</w:t>
      </w:r>
      <w:r>
        <w:rPr>
          <w:spacing w:val="-3"/>
        </w:rPr>
        <w:t xml:space="preserve"> </w:t>
      </w:r>
      <w:r>
        <w:t>can</w:t>
      </w:r>
      <w:r>
        <w:rPr>
          <w:spacing w:val="-3"/>
        </w:rPr>
        <w:t xml:space="preserve"> </w:t>
      </w:r>
      <w:r>
        <w:rPr>
          <w:spacing w:val="-5"/>
        </w:rPr>
        <w:t>be</w:t>
      </w:r>
    </w:p>
    <w:p w14:paraId="451E627E" w14:textId="77777777" w:rsidR="00776E3B" w:rsidRDefault="001831BD">
      <w:pPr>
        <w:spacing w:before="36" w:line="266" w:lineRule="auto"/>
        <w:ind w:left="350" w:right="4742"/>
        <w:jc w:val="both"/>
        <w:rPr>
          <w:b/>
          <w:sz w:val="24"/>
        </w:rPr>
      </w:pPr>
      <w:r>
        <w:rPr>
          <w:w w:val="95"/>
          <w:sz w:val="24"/>
        </w:rPr>
        <w:t xml:space="preserve">reached at 518-758-9689, email is </w:t>
      </w:r>
      <w:r>
        <w:rPr>
          <w:b/>
          <w:w w:val="95"/>
          <w:sz w:val="24"/>
        </w:rPr>
        <w:t>MAVA_info@nps.gov</w:t>
      </w:r>
      <w:r>
        <w:rPr>
          <w:w w:val="95"/>
          <w:sz w:val="24"/>
        </w:rPr>
        <w:t xml:space="preserve">; </w:t>
      </w:r>
      <w:r>
        <w:rPr>
          <w:sz w:val="24"/>
        </w:rPr>
        <w:t xml:space="preserve">the web site is </w:t>
      </w:r>
      <w:hyperlink r:id="rId13">
        <w:r>
          <w:rPr>
            <w:b/>
            <w:sz w:val="24"/>
          </w:rPr>
          <w:t>www.nps.gov/mava.</w:t>
        </w:r>
      </w:hyperlink>
    </w:p>
    <w:sectPr w:rsidR="00776E3B">
      <w:type w:val="continuous"/>
      <w:pgSz w:w="12240" w:h="20160"/>
      <w:pgMar w:top="400" w:right="5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A65F90"/>
    <w:multiLevelType w:val="hybridMultilevel"/>
    <w:tmpl w:val="AD1C8108"/>
    <w:lvl w:ilvl="0" w:tplc="8F6A743A">
      <w:start w:val="1"/>
      <w:numFmt w:val="lowerLetter"/>
      <w:lvlText w:val="%1)"/>
      <w:lvlJc w:val="left"/>
      <w:pPr>
        <w:ind w:left="958" w:hanging="720"/>
        <w:jc w:val="left"/>
      </w:pPr>
      <w:rPr>
        <w:rFonts w:ascii="Arial" w:eastAsia="Arial" w:hAnsi="Arial" w:cs="Arial" w:hint="default"/>
        <w:b w:val="0"/>
        <w:bCs w:val="0"/>
        <w:i w:val="0"/>
        <w:iCs w:val="0"/>
        <w:spacing w:val="-1"/>
        <w:w w:val="100"/>
        <w:sz w:val="24"/>
        <w:szCs w:val="24"/>
        <w:lang w:val="en-US" w:eastAsia="en-US" w:bidi="ar-SA"/>
      </w:rPr>
    </w:lvl>
    <w:lvl w:ilvl="1" w:tplc="3F865E40">
      <w:numFmt w:val="bullet"/>
      <w:lvlText w:val="•"/>
      <w:lvlJc w:val="left"/>
      <w:pPr>
        <w:ind w:left="1655" w:hanging="720"/>
      </w:pPr>
      <w:rPr>
        <w:rFonts w:hint="default"/>
        <w:lang w:val="en-US" w:eastAsia="en-US" w:bidi="ar-SA"/>
      </w:rPr>
    </w:lvl>
    <w:lvl w:ilvl="2" w:tplc="53766256">
      <w:numFmt w:val="bullet"/>
      <w:lvlText w:val="•"/>
      <w:lvlJc w:val="left"/>
      <w:pPr>
        <w:ind w:left="2351" w:hanging="720"/>
      </w:pPr>
      <w:rPr>
        <w:rFonts w:hint="default"/>
        <w:lang w:val="en-US" w:eastAsia="en-US" w:bidi="ar-SA"/>
      </w:rPr>
    </w:lvl>
    <w:lvl w:ilvl="3" w:tplc="F496DC24">
      <w:numFmt w:val="bullet"/>
      <w:lvlText w:val="•"/>
      <w:lvlJc w:val="left"/>
      <w:pPr>
        <w:ind w:left="3047" w:hanging="720"/>
      </w:pPr>
      <w:rPr>
        <w:rFonts w:hint="default"/>
        <w:lang w:val="en-US" w:eastAsia="en-US" w:bidi="ar-SA"/>
      </w:rPr>
    </w:lvl>
    <w:lvl w:ilvl="4" w:tplc="CC5A31A0">
      <w:numFmt w:val="bullet"/>
      <w:lvlText w:val="•"/>
      <w:lvlJc w:val="left"/>
      <w:pPr>
        <w:ind w:left="3743" w:hanging="720"/>
      </w:pPr>
      <w:rPr>
        <w:rFonts w:hint="default"/>
        <w:lang w:val="en-US" w:eastAsia="en-US" w:bidi="ar-SA"/>
      </w:rPr>
    </w:lvl>
    <w:lvl w:ilvl="5" w:tplc="578C17EE">
      <w:numFmt w:val="bullet"/>
      <w:lvlText w:val="•"/>
      <w:lvlJc w:val="left"/>
      <w:pPr>
        <w:ind w:left="4439" w:hanging="720"/>
      </w:pPr>
      <w:rPr>
        <w:rFonts w:hint="default"/>
        <w:lang w:val="en-US" w:eastAsia="en-US" w:bidi="ar-SA"/>
      </w:rPr>
    </w:lvl>
    <w:lvl w:ilvl="6" w:tplc="65864F6E">
      <w:numFmt w:val="bullet"/>
      <w:lvlText w:val="•"/>
      <w:lvlJc w:val="left"/>
      <w:pPr>
        <w:ind w:left="5135" w:hanging="720"/>
      </w:pPr>
      <w:rPr>
        <w:rFonts w:hint="default"/>
        <w:lang w:val="en-US" w:eastAsia="en-US" w:bidi="ar-SA"/>
      </w:rPr>
    </w:lvl>
    <w:lvl w:ilvl="7" w:tplc="B47A4990">
      <w:numFmt w:val="bullet"/>
      <w:lvlText w:val="•"/>
      <w:lvlJc w:val="left"/>
      <w:pPr>
        <w:ind w:left="5831" w:hanging="720"/>
      </w:pPr>
      <w:rPr>
        <w:rFonts w:hint="default"/>
        <w:lang w:val="en-US" w:eastAsia="en-US" w:bidi="ar-SA"/>
      </w:rPr>
    </w:lvl>
    <w:lvl w:ilvl="8" w:tplc="9664F776">
      <w:numFmt w:val="bullet"/>
      <w:lvlText w:val="•"/>
      <w:lvlJc w:val="left"/>
      <w:pPr>
        <w:ind w:left="6526" w:hanging="72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E3B"/>
    <w:rsid w:val="001831BD"/>
    <w:rsid w:val="00776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51E6220"/>
  <w15:docId w15:val="{E75BE814-B97D-4CF2-9ECF-6063A9CB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5"/>
      <w:ind w:left="2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65"/>
      <w:ind w:left="2496" w:right="2066"/>
      <w:jc w:val="center"/>
    </w:pPr>
    <w:rPr>
      <w:b/>
      <w:bCs/>
      <w:sz w:val="48"/>
      <w:szCs w:val="48"/>
    </w:rPr>
  </w:style>
  <w:style w:type="paragraph" w:styleId="ListParagraph">
    <w:name w:val="List Paragraph"/>
    <w:basedOn w:val="Normal"/>
    <w:uiPriority w:val="1"/>
    <w:qFormat/>
    <w:pPr>
      <w:spacing w:before="41"/>
      <w:ind w:left="958"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nps.gov/mav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cchsn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chs@cchsny.or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862</Words>
  <Characters>4918</Characters>
  <Application>Microsoft Office Word</Application>
  <DocSecurity>0</DocSecurity>
  <Lines>40</Lines>
  <Paragraphs>11</Paragraphs>
  <ScaleCrop>false</ScaleCrop>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Rousseau, Annette</dc:creator>
  <cp:lastModifiedBy>Rousseau, Annette M</cp:lastModifiedBy>
  <cp:revision>2</cp:revision>
  <dcterms:created xsi:type="dcterms:W3CDTF">2022-08-27T15:50:00Z</dcterms:created>
  <dcterms:modified xsi:type="dcterms:W3CDTF">2022-08-27T15:50:00Z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2012-10-11T00:00:00Z</vt:filetime>
  </property>
  <property fmtid="{D5CDD505-2E9C-101B-9397-08002B2CF9AE}" pid="3" name="Creator">
    <vt:lpwstr>PrintServer150</vt:lpwstr>
  </property>
  <property fmtid="{D5CDD505-2E9C-101B-9397-08002B2CF9AE}" pid="4" name="LastSaved">
    <vt:filetime>2022-08-27T00:00:00Z</vt:filetime>
  </property>
  <property fmtid="{D5CDD505-2E9C-101B-9397-08002B2CF9AE}" pid="5" name="Producer">
    <vt:lpwstr>Corel PDF Engine Version 15.0.0.512</vt:lpwstr>
  </property>
</Properties>
</file>